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52" w:rsidRDefault="009A2FCA" w:rsidP="00A5607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Административный р</w:t>
      </w:r>
      <w:r w:rsidR="00A56070" w:rsidRPr="00A56070">
        <w:rPr>
          <w:rFonts w:ascii="Times New Roman" w:hAnsi="Times New Roman" w:cs="Times New Roman"/>
          <w:b/>
          <w:sz w:val="28"/>
        </w:rPr>
        <w:t>егламент предоставления государственной услуги по обеспечению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</w:t>
      </w:r>
      <w:proofErr w:type="gramEnd"/>
    </w:p>
    <w:p w:rsidR="00A56070" w:rsidRDefault="00A56070" w:rsidP="00A5607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регламент составлен на основании приказа Управления образования и науки Липецкой области №781 от 07.06.2021 г. «</w:t>
      </w:r>
      <w:r w:rsidRPr="00A56070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государственной услуги по обеспечению бесплатным горячим питанием обучающихся по образовательным программам начального общего образования в муниципальных общеобразовательных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A56070">
        <w:rPr>
          <w:rFonts w:ascii="Times New Roman" w:hAnsi="Times New Roman" w:cs="Times New Roman"/>
          <w:sz w:val="28"/>
        </w:rPr>
        <w:t>организациях и в частных общеобразовательных организациях, имеющих государственную аккредитацию</w:t>
      </w:r>
      <w:r>
        <w:rPr>
          <w:rFonts w:ascii="Times New Roman" w:hAnsi="Times New Roman" w:cs="Times New Roman"/>
          <w:sz w:val="28"/>
        </w:rPr>
        <w:t>».</w:t>
      </w:r>
    </w:p>
    <w:p w:rsidR="00A56070" w:rsidRDefault="00A56070" w:rsidP="00A5607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A56070">
        <w:rPr>
          <w:rFonts w:ascii="Times New Roman" w:hAnsi="Times New Roman" w:cs="Times New Roman"/>
          <w:b/>
          <w:sz w:val="28"/>
        </w:rPr>
        <w:t>Круг заявителей</w:t>
      </w:r>
    </w:p>
    <w:p w:rsidR="00A56070" w:rsidRPr="00A56070" w:rsidRDefault="00A56070" w:rsidP="00A5607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56070">
        <w:rPr>
          <w:rFonts w:ascii="Times New Roman" w:hAnsi="Times New Roman" w:cs="Times New Roman"/>
          <w:sz w:val="28"/>
        </w:rPr>
        <w:t>Заявителем на получение государственной услуги является один из родителей (законных представителей) обучающихся по образовательным программам начального общего образования в муниципальных общеобразовательных организациях и в частных общеобразовательных организациях, имеющих государственную аккредитацию (далее - заявитель).</w:t>
      </w:r>
    </w:p>
    <w:p w:rsidR="009A2FCA" w:rsidRPr="009A2FCA" w:rsidRDefault="00A56070" w:rsidP="009A2FCA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9A2FCA">
        <w:rPr>
          <w:rFonts w:ascii="Times New Roman" w:hAnsi="Times New Roman" w:cs="Times New Roman"/>
          <w:b/>
          <w:sz w:val="28"/>
        </w:rPr>
        <w:t>2.</w:t>
      </w:r>
      <w:r w:rsidR="009A2FCA" w:rsidRPr="009A2FCA">
        <w:rPr>
          <w:rFonts w:ascii="Times New Roman" w:hAnsi="Times New Roman" w:cs="Times New Roman"/>
          <w:sz w:val="28"/>
        </w:rPr>
        <w:t xml:space="preserve"> </w:t>
      </w:r>
      <w:r w:rsidR="009A2FCA" w:rsidRPr="009A2FCA">
        <w:rPr>
          <w:rFonts w:ascii="Times New Roman" w:hAnsi="Times New Roman" w:cs="Times New Roman"/>
          <w:b/>
          <w:sz w:val="28"/>
        </w:rPr>
        <w:t>Наименование государственной услуги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2FCA">
        <w:rPr>
          <w:rFonts w:ascii="Times New Roman" w:hAnsi="Times New Roman" w:cs="Times New Roman"/>
          <w:sz w:val="28"/>
        </w:rPr>
        <w:t xml:space="preserve">Наименование государственной услуги </w:t>
      </w:r>
      <w:r>
        <w:rPr>
          <w:rFonts w:ascii="Times New Roman" w:hAnsi="Times New Roman" w:cs="Times New Roman"/>
          <w:sz w:val="28"/>
        </w:rPr>
        <w:t>–</w:t>
      </w:r>
      <w:r w:rsidRPr="009A2FCA">
        <w:rPr>
          <w:rFonts w:ascii="Times New Roman" w:hAnsi="Times New Roman" w:cs="Times New Roman"/>
          <w:sz w:val="28"/>
        </w:rPr>
        <w:t xml:space="preserve"> обеспечение бесплатным горячим питанием обучающихся по образовательным программам начального общего образования </w:t>
      </w:r>
      <w:r>
        <w:rPr>
          <w:rFonts w:ascii="Times New Roman" w:hAnsi="Times New Roman" w:cs="Times New Roman"/>
          <w:sz w:val="28"/>
        </w:rPr>
        <w:t>в муниципальны</w:t>
      </w:r>
      <w:r w:rsidRPr="009A2FCA">
        <w:rPr>
          <w:rFonts w:ascii="Times New Roman" w:hAnsi="Times New Roman" w:cs="Times New Roman"/>
          <w:sz w:val="28"/>
        </w:rPr>
        <w:t>х общеобразовательных организациях и в частных общеобразовательных организациях, имеющих государственную аккредитацию.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2FCA">
        <w:rPr>
          <w:rFonts w:ascii="Times New Roman" w:hAnsi="Times New Roman" w:cs="Times New Roman"/>
          <w:b/>
          <w:sz w:val="28"/>
        </w:rPr>
        <w:t>3. Описание результата предоставления государственной услуги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2FCA">
        <w:rPr>
          <w:rFonts w:ascii="Times New Roman" w:hAnsi="Times New Roman" w:cs="Times New Roman"/>
          <w:sz w:val="28"/>
        </w:rPr>
        <w:t>Результатом предоставления государственной услуги является: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2FCA">
        <w:rPr>
          <w:rFonts w:ascii="Times New Roman" w:hAnsi="Times New Roman" w:cs="Times New Roman"/>
          <w:sz w:val="28"/>
        </w:rPr>
        <w:t>- принятие решения о предоставлении государственной услуги;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A2FCA">
        <w:rPr>
          <w:rFonts w:ascii="Times New Roman" w:hAnsi="Times New Roman" w:cs="Times New Roman"/>
          <w:sz w:val="28"/>
        </w:rPr>
        <w:t>направление заявителю уведомления об отказе в предоставлении государственной услуги</w:t>
      </w:r>
      <w:r w:rsidR="008626D3">
        <w:rPr>
          <w:rFonts w:ascii="Times New Roman" w:hAnsi="Times New Roman" w:cs="Times New Roman"/>
          <w:sz w:val="28"/>
        </w:rPr>
        <w:t>.</w:t>
      </w:r>
    </w:p>
    <w:p w:rsidR="009A2FCA" w:rsidRDefault="009A2FCA" w:rsidP="009A2FCA">
      <w:pPr>
        <w:pStyle w:val="a4"/>
        <w:rPr>
          <w:sz w:val="26"/>
        </w:rPr>
      </w:pPr>
    </w:p>
    <w:p w:rsidR="009A2FCA" w:rsidRDefault="009A2FCA" w:rsidP="009A2FCA">
      <w:pPr>
        <w:pStyle w:val="1"/>
        <w:ind w:left="1886"/>
      </w:pPr>
      <w:r>
        <w:t>4. Срок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услуги</w:t>
      </w:r>
    </w:p>
    <w:p w:rsidR="009A2FCA" w:rsidRPr="009A2FCA" w:rsidRDefault="009A2FCA" w:rsidP="009A2FC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2FCA">
        <w:rPr>
          <w:rFonts w:ascii="Times New Roman" w:hAnsi="Times New Roman" w:cs="Times New Roman"/>
          <w:sz w:val="28"/>
        </w:rPr>
        <w:t xml:space="preserve">Решение о предоставлении государственной услуги или об отказе в предоставлении государственной услуги принимается органом местного самоуправления в течение 5 рабочих дней, следующих за днем поступления в </w:t>
      </w:r>
      <w:r w:rsidRPr="009A2FCA">
        <w:rPr>
          <w:rFonts w:ascii="Times New Roman" w:hAnsi="Times New Roman" w:cs="Times New Roman"/>
          <w:sz w:val="28"/>
        </w:rPr>
        <w:lastRenderedPageBreak/>
        <w:t>него заявления с приложенными к нему документами на предоставление государственной услуги.</w:t>
      </w:r>
    </w:p>
    <w:p w:rsidR="00FB57A3" w:rsidRDefault="00FB57A3" w:rsidP="00FB57A3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FB57A3" w:rsidRPr="00FB57A3" w:rsidRDefault="009A2FCA" w:rsidP="00FB57A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b/>
          <w:sz w:val="28"/>
        </w:rPr>
        <w:t xml:space="preserve">5. </w:t>
      </w:r>
      <w:r w:rsidR="00FB57A3" w:rsidRPr="00FB57A3"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</w:t>
      </w:r>
      <w:r w:rsidR="00FB57A3">
        <w:rPr>
          <w:rFonts w:ascii="Times New Roman" w:hAnsi="Times New Roman" w:cs="Times New Roman"/>
          <w:b/>
          <w:sz w:val="28"/>
        </w:rPr>
        <w:t xml:space="preserve"> </w:t>
      </w:r>
      <w:r w:rsidR="00FB57A3" w:rsidRPr="00FB57A3">
        <w:rPr>
          <w:rFonts w:ascii="Times New Roman" w:hAnsi="Times New Roman" w:cs="Times New Roman"/>
          <w:b/>
          <w:sz w:val="28"/>
        </w:rPr>
        <w:t>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Государственная услуга предоставляется: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FB57A3">
        <w:rPr>
          <w:rFonts w:ascii="Times New Roman" w:hAnsi="Times New Roman" w:cs="Times New Roman"/>
          <w:sz w:val="28"/>
        </w:rPr>
        <w:t xml:space="preserve">В форме организации горячего питания в течение учебного </w:t>
      </w:r>
      <w:r>
        <w:rPr>
          <w:rFonts w:ascii="Times New Roman" w:hAnsi="Times New Roman" w:cs="Times New Roman"/>
          <w:sz w:val="28"/>
        </w:rPr>
        <w:t>го</w:t>
      </w:r>
      <w:r w:rsidRPr="00FB57A3">
        <w:rPr>
          <w:rFonts w:ascii="Times New Roman" w:hAnsi="Times New Roman" w:cs="Times New Roman"/>
          <w:sz w:val="28"/>
        </w:rPr>
        <w:t xml:space="preserve">да, за исключением каникулярных, </w:t>
      </w:r>
      <w:r>
        <w:rPr>
          <w:rFonts w:ascii="Times New Roman" w:hAnsi="Times New Roman" w:cs="Times New Roman"/>
          <w:sz w:val="28"/>
        </w:rPr>
        <w:t>выходны</w:t>
      </w:r>
      <w:r w:rsidRPr="00FB57A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 праздничны</w:t>
      </w:r>
      <w:r w:rsidRPr="00FB57A3">
        <w:rPr>
          <w:rFonts w:ascii="Times New Roman" w:hAnsi="Times New Roman" w:cs="Times New Roman"/>
          <w:sz w:val="28"/>
        </w:rPr>
        <w:t xml:space="preserve">х дней, дней, </w:t>
      </w:r>
      <w:r>
        <w:rPr>
          <w:rFonts w:ascii="Times New Roman" w:hAnsi="Times New Roman" w:cs="Times New Roman"/>
          <w:sz w:val="28"/>
        </w:rPr>
        <w:t>пропущенны</w:t>
      </w:r>
      <w:r w:rsidRPr="00FB57A3">
        <w:rPr>
          <w:rFonts w:ascii="Times New Roman" w:hAnsi="Times New Roman" w:cs="Times New Roman"/>
          <w:sz w:val="28"/>
        </w:rPr>
        <w:t>х по болезни.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 xml:space="preserve">Для получения государственной услуги в форме организации горячего питания заявитель </w:t>
      </w:r>
      <w:r>
        <w:rPr>
          <w:rFonts w:ascii="Times New Roman" w:hAnsi="Times New Roman" w:cs="Times New Roman"/>
          <w:sz w:val="28"/>
        </w:rPr>
        <w:t>(законный представитель) ежего</w:t>
      </w:r>
      <w:r w:rsidRPr="00FB57A3">
        <w:rPr>
          <w:rFonts w:ascii="Times New Roman" w:hAnsi="Times New Roman" w:cs="Times New Roman"/>
          <w:sz w:val="28"/>
        </w:rPr>
        <w:t>дно до 20 августа представляет в Организацию: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заявление о предоставлении государственной услуги; документ, удостоверяющий личность заявителя;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 xml:space="preserve">свидетельство о государственной регистрации рождения ребенка (детей) в случаях: рождения на территории Российской Федерации до 1 октября </w:t>
      </w:r>
      <w:r>
        <w:rPr>
          <w:rFonts w:ascii="Times New Roman" w:hAnsi="Times New Roman" w:cs="Times New Roman"/>
          <w:sz w:val="28"/>
        </w:rPr>
        <w:t>2018 го</w:t>
      </w:r>
      <w:r w:rsidRPr="00FB57A3">
        <w:rPr>
          <w:rFonts w:ascii="Times New Roman" w:hAnsi="Times New Roman" w:cs="Times New Roman"/>
          <w:sz w:val="28"/>
        </w:rPr>
        <w:t xml:space="preserve">да, рождения вне пределов территории Российской Федерации до 1 января </w:t>
      </w:r>
      <w:r>
        <w:rPr>
          <w:rFonts w:ascii="Times New Roman" w:hAnsi="Times New Roman" w:cs="Times New Roman"/>
          <w:sz w:val="28"/>
        </w:rPr>
        <w:t>2019 го</w:t>
      </w:r>
      <w:r w:rsidRPr="00FB57A3">
        <w:rPr>
          <w:rFonts w:ascii="Times New Roman" w:hAnsi="Times New Roman" w:cs="Times New Roman"/>
          <w:sz w:val="28"/>
        </w:rPr>
        <w:t>да, выданное компетентным органом иностранного государства с нотариально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FB57A3">
        <w:rPr>
          <w:rFonts w:ascii="Times New Roman" w:hAnsi="Times New Roman" w:cs="Times New Roman"/>
          <w:sz w:val="28"/>
        </w:rPr>
        <w:t xml:space="preserve">удостоверенным </w:t>
      </w:r>
      <w:r>
        <w:rPr>
          <w:rFonts w:ascii="Times New Roman" w:hAnsi="Times New Roman" w:cs="Times New Roman"/>
          <w:sz w:val="28"/>
        </w:rPr>
        <w:t>перево</w:t>
      </w:r>
      <w:r w:rsidRPr="00FB57A3">
        <w:rPr>
          <w:rFonts w:ascii="Times New Roman" w:hAnsi="Times New Roman" w:cs="Times New Roman"/>
          <w:sz w:val="28"/>
        </w:rPr>
        <w:t>дом на русский язык и легализованное в порядке, установленном действующим законодательством.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Для детей с ограниченными возможностями здоровья дополнительно представляется заключение психолого-медико-педагогической комиссии.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 xml:space="preserve">В случае </w:t>
      </w:r>
      <w:r>
        <w:rPr>
          <w:rFonts w:ascii="Times New Roman" w:hAnsi="Times New Roman" w:cs="Times New Roman"/>
          <w:sz w:val="28"/>
        </w:rPr>
        <w:t>перехо</w:t>
      </w:r>
      <w:r w:rsidRPr="00FB57A3">
        <w:rPr>
          <w:rFonts w:ascii="Times New Roman" w:hAnsi="Times New Roman" w:cs="Times New Roman"/>
          <w:sz w:val="28"/>
        </w:rPr>
        <w:t xml:space="preserve">да учащегося на обучение в другую образовательную организацию после 1 сентября заявление о предоставлении государственной услуги   в образовательной организации,   в   которую   перешел </w:t>
      </w:r>
      <w:proofErr w:type="gramStart"/>
      <w:r w:rsidRPr="00FB57A3">
        <w:rPr>
          <w:rFonts w:ascii="Times New Roman" w:hAnsi="Times New Roman" w:cs="Times New Roman"/>
          <w:sz w:val="28"/>
        </w:rPr>
        <w:t>обучающийся</w:t>
      </w:r>
      <w:proofErr w:type="gramEnd"/>
      <w:r w:rsidRPr="00FB57A3">
        <w:rPr>
          <w:rFonts w:ascii="Times New Roman" w:hAnsi="Times New Roman" w:cs="Times New Roman"/>
          <w:sz w:val="28"/>
        </w:rPr>
        <w:t>, по дается одновременно с заявлением об обучении в образовательной организации.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</w:t>
      </w:r>
      <w:r w:rsidRPr="00FB57A3">
        <w:rPr>
          <w:rFonts w:ascii="Times New Roman" w:hAnsi="Times New Roman" w:cs="Times New Roman"/>
          <w:sz w:val="28"/>
        </w:rPr>
        <w:t xml:space="preserve">В форме денежной выплаты </w:t>
      </w:r>
      <w:proofErr w:type="gramStart"/>
      <w:r w:rsidRPr="00FB57A3">
        <w:rPr>
          <w:rFonts w:ascii="Times New Roman" w:hAnsi="Times New Roman" w:cs="Times New Roman"/>
          <w:sz w:val="28"/>
        </w:rPr>
        <w:t>обучающимся</w:t>
      </w:r>
      <w:proofErr w:type="gramEnd"/>
      <w:r w:rsidRPr="00FB57A3">
        <w:rPr>
          <w:rFonts w:ascii="Times New Roman" w:hAnsi="Times New Roman" w:cs="Times New Roman"/>
          <w:sz w:val="28"/>
        </w:rPr>
        <w:t xml:space="preserve"> на дому по заключению медицинской организации.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Для получения государственной услуги в форме денежных выплат обучающимся на дому по заключению медицинской организации заявитель (законный представитель) ежегодно до 15 сентября представляет в Организацию: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заявление о предоставлении государственной услуги; документ, удостоверяющий личность заявителя;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свидетельство о государственной регистрации рождения ребенка (детей) в</w:t>
      </w:r>
      <w:r>
        <w:rPr>
          <w:rFonts w:ascii="Times New Roman" w:hAnsi="Times New Roman" w:cs="Times New Roman"/>
          <w:sz w:val="28"/>
        </w:rPr>
        <w:t xml:space="preserve"> </w:t>
      </w:r>
      <w:r w:rsidRPr="00FB57A3">
        <w:rPr>
          <w:rFonts w:ascii="Times New Roman" w:hAnsi="Times New Roman" w:cs="Times New Roman"/>
          <w:sz w:val="28"/>
        </w:rPr>
        <w:t xml:space="preserve">случаях: рождения на территории Российской Федерации до 1 октября </w:t>
      </w:r>
      <w:r>
        <w:rPr>
          <w:rFonts w:ascii="Times New Roman" w:hAnsi="Times New Roman" w:cs="Times New Roman"/>
          <w:sz w:val="28"/>
        </w:rPr>
        <w:t>2018 го</w:t>
      </w:r>
      <w:r w:rsidRPr="00FB57A3">
        <w:rPr>
          <w:rFonts w:ascii="Times New Roman" w:hAnsi="Times New Roman" w:cs="Times New Roman"/>
          <w:sz w:val="28"/>
        </w:rPr>
        <w:t xml:space="preserve">да, рождения вне пределов территории Российской Федерации до 1 января </w:t>
      </w:r>
      <w:r>
        <w:rPr>
          <w:rFonts w:ascii="Times New Roman" w:hAnsi="Times New Roman" w:cs="Times New Roman"/>
          <w:sz w:val="28"/>
        </w:rPr>
        <w:t>2019 го</w:t>
      </w:r>
      <w:r w:rsidRPr="00FB57A3">
        <w:rPr>
          <w:rFonts w:ascii="Times New Roman" w:hAnsi="Times New Roman" w:cs="Times New Roman"/>
          <w:sz w:val="28"/>
        </w:rPr>
        <w:t xml:space="preserve">да, выданное компетентным органом иностранного государства с нотариально удостоверенным </w:t>
      </w:r>
      <w:r>
        <w:rPr>
          <w:rFonts w:ascii="Times New Roman" w:hAnsi="Times New Roman" w:cs="Times New Roman"/>
          <w:sz w:val="28"/>
        </w:rPr>
        <w:t>перево</w:t>
      </w:r>
      <w:r w:rsidRPr="00FB57A3">
        <w:rPr>
          <w:rFonts w:ascii="Times New Roman" w:hAnsi="Times New Roman" w:cs="Times New Roman"/>
          <w:sz w:val="28"/>
        </w:rPr>
        <w:t>дом на русский язык и легализованное в порядке, установленном действующим законодательством;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заключение медицинской организации.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 xml:space="preserve">В случае </w:t>
      </w:r>
      <w:r>
        <w:rPr>
          <w:rFonts w:ascii="Times New Roman" w:hAnsi="Times New Roman" w:cs="Times New Roman"/>
          <w:sz w:val="28"/>
        </w:rPr>
        <w:t>перехо</w:t>
      </w:r>
      <w:r w:rsidRPr="00FB57A3">
        <w:rPr>
          <w:rFonts w:ascii="Times New Roman" w:hAnsi="Times New Roman" w:cs="Times New Roman"/>
          <w:sz w:val="28"/>
        </w:rPr>
        <w:t xml:space="preserve">да учащегося на обучение в другую образовательную организацию после 15 сентября заявление о предоставлении государственной услуги   в образовательной организации,   в   которую   перешел </w:t>
      </w:r>
      <w:proofErr w:type="gramStart"/>
      <w:r w:rsidRPr="00FB57A3">
        <w:rPr>
          <w:rFonts w:ascii="Times New Roman" w:hAnsi="Times New Roman" w:cs="Times New Roman"/>
          <w:sz w:val="28"/>
        </w:rPr>
        <w:t>обучающийся</w:t>
      </w:r>
      <w:proofErr w:type="gramEnd"/>
      <w:r w:rsidRPr="00FB57A3">
        <w:rPr>
          <w:rFonts w:ascii="Times New Roman" w:hAnsi="Times New Roman" w:cs="Times New Roman"/>
          <w:sz w:val="28"/>
        </w:rPr>
        <w:t>, по дается одновременно с заявлением об обучении в образовательной организации.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FB57A3">
        <w:rPr>
          <w:rFonts w:ascii="Times New Roman" w:hAnsi="Times New Roman" w:cs="Times New Roman"/>
          <w:sz w:val="28"/>
        </w:rPr>
        <w:t>В форме денежной выплаты лицам, обучающимся с использованием дистанционных об</w:t>
      </w:r>
      <w:r>
        <w:rPr>
          <w:rFonts w:ascii="Times New Roman" w:hAnsi="Times New Roman" w:cs="Times New Roman"/>
          <w:sz w:val="28"/>
        </w:rPr>
        <w:t>разовательны</w:t>
      </w:r>
      <w:r w:rsidRPr="00FB57A3">
        <w:rPr>
          <w:rFonts w:ascii="Times New Roman" w:hAnsi="Times New Roman" w:cs="Times New Roman"/>
          <w:sz w:val="28"/>
        </w:rPr>
        <w:t xml:space="preserve">х технологий, </w:t>
      </w:r>
      <w:r>
        <w:rPr>
          <w:rFonts w:ascii="Times New Roman" w:hAnsi="Times New Roman" w:cs="Times New Roman"/>
          <w:sz w:val="28"/>
        </w:rPr>
        <w:t>примененны</w:t>
      </w:r>
      <w:r w:rsidRPr="00FB57A3">
        <w:rPr>
          <w:rFonts w:ascii="Times New Roman" w:hAnsi="Times New Roman" w:cs="Times New Roman"/>
          <w:sz w:val="28"/>
        </w:rPr>
        <w:t>х в связи с угрозой возникновения или возникновения чрезвычайной ситуации в соответствии с Федеральным законом от 21. 12.1994 № 68-ФЗ ‹О защите населения и территорий от чрезвычайных ситуаций природного и техногенного характера».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B57A3">
        <w:rPr>
          <w:rFonts w:ascii="Times New Roman" w:hAnsi="Times New Roman" w:cs="Times New Roman"/>
          <w:sz w:val="28"/>
        </w:rPr>
        <w:t xml:space="preserve">Для получения государственной услуги в форме денежной выплаты обучающимся с использованием дистанционных образовательных технологий, </w:t>
      </w:r>
      <w:r>
        <w:rPr>
          <w:rFonts w:ascii="Times New Roman" w:hAnsi="Times New Roman" w:cs="Times New Roman"/>
          <w:sz w:val="28"/>
        </w:rPr>
        <w:t>примененны</w:t>
      </w:r>
      <w:r w:rsidRPr="00FB57A3">
        <w:rPr>
          <w:rFonts w:ascii="Times New Roman" w:hAnsi="Times New Roman" w:cs="Times New Roman"/>
          <w:sz w:val="28"/>
        </w:rPr>
        <w:t xml:space="preserve">х в связи с угрозой возникновения или возникновения чрезвычайной ситуации в соответствии с Федеральным законом от 21. 12. 1994 № 68-ФЗ ‹О защите населения и территорий от чрезвычайных ситуаций </w:t>
      </w:r>
      <w:r>
        <w:rPr>
          <w:rFonts w:ascii="Times New Roman" w:hAnsi="Times New Roman" w:cs="Times New Roman"/>
          <w:sz w:val="28"/>
        </w:rPr>
        <w:t>приро</w:t>
      </w:r>
      <w:r w:rsidRPr="00FB57A3">
        <w:rPr>
          <w:rFonts w:ascii="Times New Roman" w:hAnsi="Times New Roman" w:cs="Times New Roman"/>
          <w:sz w:val="28"/>
        </w:rPr>
        <w:t xml:space="preserve">дного и техногенного характера» заявитель </w:t>
      </w:r>
      <w:r>
        <w:rPr>
          <w:rFonts w:ascii="Times New Roman" w:hAnsi="Times New Roman" w:cs="Times New Roman"/>
          <w:sz w:val="28"/>
        </w:rPr>
        <w:t>(законны</w:t>
      </w:r>
      <w:r w:rsidRPr="00FB57A3">
        <w:rPr>
          <w:rFonts w:ascii="Times New Roman" w:hAnsi="Times New Roman" w:cs="Times New Roman"/>
          <w:sz w:val="28"/>
        </w:rPr>
        <w:t>й представитель) однократно любым дос</w:t>
      </w:r>
      <w:r>
        <w:rPr>
          <w:rFonts w:ascii="Times New Roman" w:hAnsi="Times New Roman" w:cs="Times New Roman"/>
          <w:sz w:val="28"/>
        </w:rPr>
        <w:t>тупным способом (лично, заказны</w:t>
      </w:r>
      <w:r w:rsidRPr="00FB57A3">
        <w:rPr>
          <w:rFonts w:ascii="Times New Roman" w:hAnsi="Times New Roman" w:cs="Times New Roman"/>
          <w:sz w:val="28"/>
        </w:rPr>
        <w:t>м почтовым отправлением с уведомлением о</w:t>
      </w:r>
      <w:proofErr w:type="gramEnd"/>
      <w:r w:rsidRPr="00FB57A3">
        <w:rPr>
          <w:rFonts w:ascii="Times New Roman" w:hAnsi="Times New Roman" w:cs="Times New Roman"/>
          <w:sz w:val="28"/>
        </w:rPr>
        <w:t xml:space="preserve"> </w:t>
      </w:r>
      <w:proofErr w:type="gramStart"/>
      <w:r w:rsidR="008626D3">
        <w:rPr>
          <w:rFonts w:ascii="Times New Roman" w:hAnsi="Times New Roman" w:cs="Times New Roman"/>
          <w:sz w:val="28"/>
        </w:rPr>
        <w:t>вручении</w:t>
      </w:r>
      <w:proofErr w:type="gramEnd"/>
      <w:r w:rsidR="008626D3">
        <w:rPr>
          <w:rFonts w:ascii="Times New Roman" w:hAnsi="Times New Roman" w:cs="Times New Roman"/>
          <w:sz w:val="28"/>
        </w:rPr>
        <w:t xml:space="preserve">, в форме </w:t>
      </w:r>
      <w:r w:rsidR="008626D3">
        <w:rPr>
          <w:rFonts w:ascii="Times New Roman" w:hAnsi="Times New Roman" w:cs="Times New Roman"/>
          <w:sz w:val="28"/>
        </w:rPr>
        <w:lastRenderedPageBreak/>
        <w:t>электронного</w:t>
      </w:r>
      <w:r w:rsidRPr="00FB57A3">
        <w:rPr>
          <w:rFonts w:ascii="Times New Roman" w:hAnsi="Times New Roman" w:cs="Times New Roman"/>
          <w:sz w:val="28"/>
        </w:rPr>
        <w:t xml:space="preserve"> документа, иным способом, позволяющим подтвердить факт и дату отправления) представляет в Организацию:</w:t>
      </w:r>
    </w:p>
    <w:p w:rsidR="00FB57A3" w:rsidRPr="00FB57A3" w:rsidRDefault="00FB57A3" w:rsidP="00FB57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B57A3">
        <w:rPr>
          <w:rFonts w:ascii="Times New Roman" w:hAnsi="Times New Roman" w:cs="Times New Roman"/>
          <w:sz w:val="28"/>
        </w:rPr>
        <w:t>заявление о предоставлении государственной услуги.</w:t>
      </w:r>
    </w:p>
    <w:p w:rsidR="00BA2452" w:rsidRPr="00BA2452" w:rsidRDefault="00BA2452" w:rsidP="00BA24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 w:rsidRPr="00BA2452">
        <w:rPr>
          <w:rFonts w:ascii="Times New Roman" w:hAnsi="Times New Roman" w:cs="Times New Roman"/>
          <w:b/>
          <w:sz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>Орган местного самоуправления по месту жительства заявителя самостоятельно запрашивает: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A2452">
        <w:rPr>
          <w:rFonts w:ascii="Times New Roman" w:hAnsi="Times New Roman" w:cs="Times New Roman"/>
          <w:sz w:val="28"/>
        </w:rPr>
        <w:t xml:space="preserve">от федерального органа исполнительной власти области, осуществляющего функции по контролю и надзору за соблюдением </w:t>
      </w:r>
      <w:r>
        <w:rPr>
          <w:rFonts w:ascii="Times New Roman" w:hAnsi="Times New Roman" w:cs="Times New Roman"/>
          <w:sz w:val="28"/>
        </w:rPr>
        <w:t>законо</w:t>
      </w:r>
      <w:r w:rsidRPr="00BA2452">
        <w:rPr>
          <w:rFonts w:ascii="Times New Roman" w:hAnsi="Times New Roman" w:cs="Times New Roman"/>
          <w:sz w:val="28"/>
        </w:rPr>
        <w:t>дательства о налогах и сборах, сведения, содержащиеся в Едином государственном реестре записей актов гражданского состояния: о государственной регистрации рождения ребенка (детей) на территории Российской Федерации с 1 октября 2018 года, о государственной регистрации рождения ребенка (детей) вне пределов территории Российской Федерации с 1 января 2019 года;</w:t>
      </w:r>
      <w:proofErr w:type="gramEnd"/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 xml:space="preserve">от Пенсионного фонда Российской Федерации 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 а, дата установления инвалидности, срок, на который установлена инвалидность, потребности в мерах социальной защиты), содержащиеся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</w:rPr>
        <w:t>‹Федеральны</w:t>
      </w:r>
      <w:r w:rsidRPr="00BA2452">
        <w:rPr>
          <w:rFonts w:ascii="Times New Roman" w:hAnsi="Times New Roman" w:cs="Times New Roman"/>
          <w:sz w:val="28"/>
        </w:rPr>
        <w:t>й реестр инвалидов».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>В   случае    отсутствия    сведений    об    инвалидности    в    федеральной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A2452">
        <w:rPr>
          <w:rFonts w:ascii="Times New Roman" w:hAnsi="Times New Roman" w:cs="Times New Roman"/>
          <w:sz w:val="28"/>
        </w:rPr>
        <w:t xml:space="preserve">государственной информационной системе </w:t>
      </w:r>
      <w:r>
        <w:rPr>
          <w:rFonts w:ascii="Times New Roman" w:hAnsi="Times New Roman" w:cs="Times New Roman"/>
          <w:sz w:val="28"/>
        </w:rPr>
        <w:t>‹Федеральны</w:t>
      </w:r>
      <w:r w:rsidRPr="00BA2452">
        <w:rPr>
          <w:rFonts w:ascii="Times New Roman" w:hAnsi="Times New Roman" w:cs="Times New Roman"/>
          <w:sz w:val="28"/>
        </w:rPr>
        <w:t>й реестр инвалидов» заявитель представляет соответствующие документы самостоятельно.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>Заявитель вправе представить указанные документы по собственной инициативе. Непредставление вышеуказанных документов не является основанием для отказа заявителю в предоставлении государственной услуги.</w:t>
      </w:r>
    </w:p>
    <w:p w:rsidR="00BA2452" w:rsidRPr="00BA2452" w:rsidRDefault="00BA2452" w:rsidP="00BA245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45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BA245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BA2452" w:rsidRPr="00BA2452" w:rsidRDefault="00BA2452" w:rsidP="00BA24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5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BA2452" w:rsidRPr="00BA2452" w:rsidRDefault="00BA2452" w:rsidP="00BA2452">
      <w:pPr>
        <w:ind w:left="111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 xml:space="preserve">Основанием для отказа в приеме документов, </w:t>
      </w:r>
      <w:r>
        <w:rPr>
          <w:rFonts w:ascii="Times New Roman" w:hAnsi="Times New Roman" w:cs="Times New Roman"/>
          <w:sz w:val="28"/>
        </w:rPr>
        <w:t>необхо</w:t>
      </w:r>
      <w:r w:rsidRPr="00BA2452">
        <w:rPr>
          <w:rFonts w:ascii="Times New Roman" w:hAnsi="Times New Roman" w:cs="Times New Roman"/>
          <w:sz w:val="28"/>
        </w:rPr>
        <w:t>димых для предоставления государственной услуги является: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 xml:space="preserve">несоответствие заявления форме, указанной в </w:t>
      </w:r>
      <w:bookmarkStart w:id="0" w:name="_GoBack"/>
      <w:r w:rsidRPr="00BA2452">
        <w:rPr>
          <w:rFonts w:ascii="Times New Roman" w:hAnsi="Times New Roman" w:cs="Times New Roman"/>
          <w:sz w:val="28"/>
        </w:rPr>
        <w:t>приложени</w:t>
      </w:r>
      <w:bookmarkEnd w:id="0"/>
      <w:r w:rsidRPr="00BA2452">
        <w:rPr>
          <w:rFonts w:ascii="Times New Roman" w:hAnsi="Times New Roman" w:cs="Times New Roman"/>
          <w:sz w:val="28"/>
        </w:rPr>
        <w:t>и к административному регламенту;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 xml:space="preserve">представление неполного комплекта документов, </w:t>
      </w:r>
      <w:r>
        <w:rPr>
          <w:rFonts w:ascii="Times New Roman" w:hAnsi="Times New Roman" w:cs="Times New Roman"/>
          <w:sz w:val="28"/>
        </w:rPr>
        <w:t>указанны</w:t>
      </w:r>
      <w:r w:rsidRPr="00BA2452">
        <w:rPr>
          <w:rFonts w:ascii="Times New Roman" w:hAnsi="Times New Roman" w:cs="Times New Roman"/>
          <w:sz w:val="28"/>
        </w:rPr>
        <w:t xml:space="preserve">х в пункте </w:t>
      </w:r>
      <w:r>
        <w:rPr>
          <w:rFonts w:ascii="Times New Roman" w:hAnsi="Times New Roman" w:cs="Times New Roman"/>
          <w:sz w:val="28"/>
        </w:rPr>
        <w:t>5</w:t>
      </w:r>
      <w:r w:rsidRPr="00BA2452">
        <w:rPr>
          <w:rFonts w:ascii="Times New Roman" w:hAnsi="Times New Roman" w:cs="Times New Roman"/>
          <w:sz w:val="28"/>
        </w:rPr>
        <w:t xml:space="preserve"> административного регламента.</w:t>
      </w:r>
    </w:p>
    <w:p w:rsidR="00BA2452" w:rsidRDefault="00BA2452" w:rsidP="00BA24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Pr="00BA2452">
        <w:rPr>
          <w:rFonts w:ascii="Times New Roman" w:hAnsi="Times New Roman" w:cs="Times New Roman"/>
          <w:b/>
          <w:sz w:val="28"/>
        </w:rPr>
        <w:t>Срок и порядок регистрации запроса заявителя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A2452">
        <w:rPr>
          <w:rFonts w:ascii="Times New Roman" w:hAnsi="Times New Roman" w:cs="Times New Roman"/>
          <w:b/>
          <w:sz w:val="28"/>
        </w:rPr>
        <w:t xml:space="preserve">o предоставлении государственной услуги, </w:t>
      </w:r>
    </w:p>
    <w:p w:rsidR="00BA2452" w:rsidRPr="00BA2452" w:rsidRDefault="00BA2452" w:rsidP="00BA2452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A2452">
        <w:rPr>
          <w:rFonts w:ascii="Times New Roman" w:hAnsi="Times New Roman" w:cs="Times New Roman"/>
          <w:b/>
          <w:sz w:val="28"/>
        </w:rPr>
        <w:t>в том числе в электронной форме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>Запрос о предоставлении государственной услуги, в том числе в электронной форме, регистрируется в день поступления специалистом Организации, ответственным за регистрацию входящей корреспонденции.</w:t>
      </w:r>
    </w:p>
    <w:p w:rsidR="00BA2452" w:rsidRPr="00BA2452" w:rsidRDefault="00BA2452" w:rsidP="00BA245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452">
        <w:rPr>
          <w:rFonts w:ascii="Times New Roman" w:hAnsi="Times New Roman" w:cs="Times New Roman"/>
          <w:sz w:val="28"/>
        </w:rPr>
        <w:t xml:space="preserve">Регистрация запроса о предоставлении государственной услуги и документов, необходимых для предоставления </w:t>
      </w:r>
      <w:r w:rsidR="00441705">
        <w:rPr>
          <w:rFonts w:ascii="Times New Roman" w:hAnsi="Times New Roman" w:cs="Times New Roman"/>
          <w:sz w:val="28"/>
        </w:rPr>
        <w:t xml:space="preserve">государственной услуги, поданных </w:t>
      </w:r>
      <w:r w:rsidRPr="00BA2452">
        <w:rPr>
          <w:rFonts w:ascii="Times New Roman" w:hAnsi="Times New Roman" w:cs="Times New Roman"/>
          <w:sz w:val="28"/>
        </w:rPr>
        <w:t>в электро</w:t>
      </w:r>
      <w:r w:rsidR="00441705">
        <w:rPr>
          <w:rFonts w:ascii="Times New Roman" w:hAnsi="Times New Roman" w:cs="Times New Roman"/>
          <w:sz w:val="28"/>
        </w:rPr>
        <w:t>нной форме и поступивших в выхо</w:t>
      </w:r>
      <w:r w:rsidRPr="00BA2452">
        <w:rPr>
          <w:rFonts w:ascii="Times New Roman" w:hAnsi="Times New Roman" w:cs="Times New Roman"/>
          <w:sz w:val="28"/>
        </w:rPr>
        <w:t>дной (нерабочий или праздничный) день, осуществляется в первый, следующий за ним рабочий день.</w:t>
      </w:r>
    </w:p>
    <w:p w:rsidR="00441705" w:rsidRPr="00441705" w:rsidRDefault="00441705" w:rsidP="004417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41705">
        <w:rPr>
          <w:rFonts w:ascii="Times New Roman" w:hAnsi="Times New Roman" w:cs="Times New Roman"/>
          <w:b/>
          <w:sz w:val="28"/>
        </w:rPr>
        <w:t xml:space="preserve">9. </w:t>
      </w:r>
      <w:proofErr w:type="gramStart"/>
      <w:r w:rsidRPr="00441705">
        <w:rPr>
          <w:rFonts w:ascii="Times New Roman" w:hAnsi="Times New Roman" w:cs="Times New Roman"/>
          <w:b/>
          <w:sz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</w:t>
      </w:r>
      <w:proofErr w:type="gramEnd"/>
      <w:r w:rsidRPr="00441705">
        <w:rPr>
          <w:rFonts w:ascii="Times New Roman" w:hAnsi="Times New Roman" w:cs="Times New Roman"/>
          <w:b/>
          <w:sz w:val="28"/>
        </w:rPr>
        <w:t xml:space="preserve"> услуги, в том числе с использованием информационно - коммуникационных технологий</w:t>
      </w:r>
    </w:p>
    <w:p w:rsidR="00441705" w:rsidRDefault="00441705" w:rsidP="00441705">
      <w:pPr>
        <w:ind w:left="108"/>
        <w:jc w:val="both"/>
        <w:rPr>
          <w:rFonts w:ascii="Times New Roman" w:hAnsi="Times New Roman" w:cs="Times New Roman"/>
          <w:sz w:val="28"/>
        </w:rPr>
      </w:pP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t>Показателями доступности и качества предоставления государственной услуги являются: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lastRenderedPageBreak/>
        <w:t>удовлетворенность заявителей качеством государственной услуги;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t>открытый доступ для заявителей к информации о порядке и сроках предоставления   государственной   услуги,   порядке   обжалования   действий (без действия) должностных лиц, специалистов Организаций;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t>соблюдение стандарта предоставления государственной услуги;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t>отсутствие обоснованных жалоб заявителей на действия (бездействие) должностных лиц, специалистов Организаций, органа местного самоуправления при предоставлении государственной услуги.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41705">
        <w:rPr>
          <w:rFonts w:ascii="Times New Roman" w:hAnsi="Times New Roman" w:cs="Times New Roman"/>
          <w:sz w:val="28"/>
        </w:rPr>
        <w:t xml:space="preserve">Заявитель взаимодействует с должностными лицами не более одного раза и не более 15 минут </w:t>
      </w:r>
      <w:r>
        <w:rPr>
          <w:rFonts w:ascii="Times New Roman" w:hAnsi="Times New Roman" w:cs="Times New Roman"/>
          <w:sz w:val="28"/>
        </w:rPr>
        <w:t>–</w:t>
      </w:r>
      <w:r w:rsidRPr="00441705">
        <w:rPr>
          <w:rFonts w:ascii="Times New Roman" w:hAnsi="Times New Roman" w:cs="Times New Roman"/>
          <w:sz w:val="28"/>
        </w:rPr>
        <w:t xml:space="preserve"> при обращении за предоставлением государственной услуги.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41705">
        <w:rPr>
          <w:rFonts w:ascii="Times New Roman" w:hAnsi="Times New Roman" w:cs="Times New Roman"/>
          <w:i/>
          <w:sz w:val="28"/>
        </w:rPr>
        <w:t>Государственная услуга в электронной форме не предоставляется.</w:t>
      </w:r>
    </w:p>
    <w:p w:rsidR="00441705" w:rsidRPr="00441705" w:rsidRDefault="00441705" w:rsidP="00441705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41705">
        <w:rPr>
          <w:rFonts w:ascii="Times New Roman" w:hAnsi="Times New Roman" w:cs="Times New Roman"/>
          <w:i/>
          <w:sz w:val="28"/>
        </w:rPr>
        <w:t>В многофункциональных центрах предоставления государственных и муниципальных услуг, а также по экстерриториальному принципу настоящая государственная услуга не предоставляется.</w:t>
      </w:r>
    </w:p>
    <w:p w:rsidR="00441705" w:rsidRPr="00441705" w:rsidRDefault="00441705" w:rsidP="004417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41705">
        <w:rPr>
          <w:rFonts w:ascii="Times New Roman" w:hAnsi="Times New Roman" w:cs="Times New Roman"/>
          <w:b/>
          <w:sz w:val="28"/>
        </w:rPr>
        <w:t>10. Прием и регистрация заявления и документов, установление права заявителя на предоставление государственной услуги</w:t>
      </w:r>
    </w:p>
    <w:p w:rsidR="00441705" w:rsidRPr="00441705" w:rsidRDefault="00441705" w:rsidP="004417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41705">
        <w:rPr>
          <w:rFonts w:ascii="Times New Roman" w:hAnsi="Times New Roman" w:cs="Times New Roman"/>
          <w:b/>
          <w:sz w:val="28"/>
        </w:rPr>
        <w:t>и формирование учетного дела заявителя</w:t>
      </w:r>
    </w:p>
    <w:p w:rsidR="003E23D1" w:rsidRPr="003E23D1" w:rsidRDefault="003E23D1" w:rsidP="003E23D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E23D1">
        <w:rPr>
          <w:rFonts w:ascii="Times New Roman" w:hAnsi="Times New Roman" w:cs="Times New Roman"/>
          <w:sz w:val="28"/>
        </w:rPr>
        <w:t xml:space="preserve">Способ фиксации результата административной процедуры: специалист, ответственный за прием и регистрацию </w:t>
      </w:r>
      <w:r>
        <w:rPr>
          <w:rFonts w:ascii="Times New Roman" w:hAnsi="Times New Roman" w:cs="Times New Roman"/>
          <w:sz w:val="28"/>
        </w:rPr>
        <w:t>документов, вносит данны</w:t>
      </w:r>
      <w:r w:rsidRPr="003E23D1">
        <w:rPr>
          <w:rFonts w:ascii="Times New Roman" w:hAnsi="Times New Roman" w:cs="Times New Roman"/>
          <w:sz w:val="28"/>
        </w:rPr>
        <w:t xml:space="preserve">е в журнал регистрации заявлений по предоставлению государственной услуги, и передает заявления </w:t>
      </w:r>
      <w:r>
        <w:rPr>
          <w:rFonts w:ascii="Times New Roman" w:hAnsi="Times New Roman" w:cs="Times New Roman"/>
          <w:sz w:val="28"/>
        </w:rPr>
        <w:t>ро</w:t>
      </w:r>
      <w:r w:rsidRPr="003E23D1">
        <w:rPr>
          <w:rFonts w:ascii="Times New Roman" w:hAnsi="Times New Roman" w:cs="Times New Roman"/>
          <w:sz w:val="28"/>
        </w:rPr>
        <w:t>дителей (законных представителей) о получении государственной услуги с приложенными к ним документами в орган местного самоуправления.</w:t>
      </w:r>
    </w:p>
    <w:p w:rsidR="00A56070" w:rsidRDefault="00A56070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E23D1" w:rsidRDefault="003E23D1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E23D1" w:rsidRDefault="003E23D1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E23D1" w:rsidRDefault="003E23D1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E23D1" w:rsidRDefault="003E23D1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E23D1" w:rsidRPr="00441705" w:rsidRDefault="003E23D1" w:rsidP="003E23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sectPr w:rsidR="003E23D1" w:rsidRPr="0044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EBE"/>
    <w:multiLevelType w:val="hybridMultilevel"/>
    <w:tmpl w:val="09681A90"/>
    <w:lvl w:ilvl="0" w:tplc="44BC5CC8">
      <w:start w:val="2"/>
      <w:numFmt w:val="decimal"/>
      <w:lvlText w:val="%1."/>
      <w:lvlJc w:val="left"/>
      <w:pPr>
        <w:ind w:left="114" w:hanging="404"/>
        <w:jc w:val="right"/>
      </w:pPr>
      <w:rPr>
        <w:rFonts w:hint="default"/>
        <w:w w:val="96"/>
        <w:lang w:val="ru-RU" w:eastAsia="en-US" w:bidi="ar-SA"/>
      </w:rPr>
    </w:lvl>
    <w:lvl w:ilvl="1" w:tplc="BEC6396A">
      <w:numFmt w:val="bullet"/>
      <w:lvlText w:val="•"/>
      <w:lvlJc w:val="left"/>
      <w:pPr>
        <w:ind w:left="1124" w:hanging="404"/>
      </w:pPr>
      <w:rPr>
        <w:rFonts w:hint="default"/>
        <w:lang w:val="ru-RU" w:eastAsia="en-US" w:bidi="ar-SA"/>
      </w:rPr>
    </w:lvl>
    <w:lvl w:ilvl="2" w:tplc="E60C1FE8">
      <w:numFmt w:val="bullet"/>
      <w:lvlText w:val="•"/>
      <w:lvlJc w:val="left"/>
      <w:pPr>
        <w:ind w:left="2128" w:hanging="404"/>
      </w:pPr>
      <w:rPr>
        <w:rFonts w:hint="default"/>
        <w:lang w:val="ru-RU" w:eastAsia="en-US" w:bidi="ar-SA"/>
      </w:rPr>
    </w:lvl>
    <w:lvl w:ilvl="3" w:tplc="6B3A05FC">
      <w:numFmt w:val="bullet"/>
      <w:lvlText w:val="•"/>
      <w:lvlJc w:val="left"/>
      <w:pPr>
        <w:ind w:left="3132" w:hanging="404"/>
      </w:pPr>
      <w:rPr>
        <w:rFonts w:hint="default"/>
        <w:lang w:val="ru-RU" w:eastAsia="en-US" w:bidi="ar-SA"/>
      </w:rPr>
    </w:lvl>
    <w:lvl w:ilvl="4" w:tplc="0702438C">
      <w:numFmt w:val="bullet"/>
      <w:lvlText w:val="•"/>
      <w:lvlJc w:val="left"/>
      <w:pPr>
        <w:ind w:left="4136" w:hanging="404"/>
      </w:pPr>
      <w:rPr>
        <w:rFonts w:hint="default"/>
        <w:lang w:val="ru-RU" w:eastAsia="en-US" w:bidi="ar-SA"/>
      </w:rPr>
    </w:lvl>
    <w:lvl w:ilvl="5" w:tplc="CA48CD08">
      <w:numFmt w:val="bullet"/>
      <w:lvlText w:val="•"/>
      <w:lvlJc w:val="left"/>
      <w:pPr>
        <w:ind w:left="5140" w:hanging="404"/>
      </w:pPr>
      <w:rPr>
        <w:rFonts w:hint="default"/>
        <w:lang w:val="ru-RU" w:eastAsia="en-US" w:bidi="ar-SA"/>
      </w:rPr>
    </w:lvl>
    <w:lvl w:ilvl="6" w:tplc="686EE17E">
      <w:numFmt w:val="bullet"/>
      <w:lvlText w:val="•"/>
      <w:lvlJc w:val="left"/>
      <w:pPr>
        <w:ind w:left="6144" w:hanging="404"/>
      </w:pPr>
      <w:rPr>
        <w:rFonts w:hint="default"/>
        <w:lang w:val="ru-RU" w:eastAsia="en-US" w:bidi="ar-SA"/>
      </w:rPr>
    </w:lvl>
    <w:lvl w:ilvl="7" w:tplc="2FD689FE">
      <w:numFmt w:val="bullet"/>
      <w:lvlText w:val="•"/>
      <w:lvlJc w:val="left"/>
      <w:pPr>
        <w:ind w:left="7148" w:hanging="404"/>
      </w:pPr>
      <w:rPr>
        <w:rFonts w:hint="default"/>
        <w:lang w:val="ru-RU" w:eastAsia="en-US" w:bidi="ar-SA"/>
      </w:rPr>
    </w:lvl>
    <w:lvl w:ilvl="8" w:tplc="51849D2A">
      <w:numFmt w:val="bullet"/>
      <w:lvlText w:val="•"/>
      <w:lvlJc w:val="left"/>
      <w:pPr>
        <w:ind w:left="8152" w:hanging="404"/>
      </w:pPr>
      <w:rPr>
        <w:rFonts w:hint="default"/>
        <w:lang w:val="ru-RU" w:eastAsia="en-US" w:bidi="ar-SA"/>
      </w:rPr>
    </w:lvl>
  </w:abstractNum>
  <w:abstractNum w:abstractNumId="1">
    <w:nsid w:val="24BA392B"/>
    <w:multiLevelType w:val="hybridMultilevel"/>
    <w:tmpl w:val="D33A0326"/>
    <w:lvl w:ilvl="0" w:tplc="296EB040">
      <w:start w:val="1"/>
      <w:numFmt w:val="decimal"/>
      <w:lvlText w:val="%1)"/>
      <w:lvlJc w:val="left"/>
      <w:pPr>
        <w:ind w:left="118" w:hanging="367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101A3374">
      <w:numFmt w:val="bullet"/>
      <w:lvlText w:val="•"/>
      <w:lvlJc w:val="left"/>
      <w:pPr>
        <w:ind w:left="1124" w:hanging="367"/>
      </w:pPr>
      <w:rPr>
        <w:rFonts w:hint="default"/>
        <w:lang w:val="ru-RU" w:eastAsia="en-US" w:bidi="ar-SA"/>
      </w:rPr>
    </w:lvl>
    <w:lvl w:ilvl="2" w:tplc="675E0824">
      <w:numFmt w:val="bullet"/>
      <w:lvlText w:val="•"/>
      <w:lvlJc w:val="left"/>
      <w:pPr>
        <w:ind w:left="2128" w:hanging="367"/>
      </w:pPr>
      <w:rPr>
        <w:rFonts w:hint="default"/>
        <w:lang w:val="ru-RU" w:eastAsia="en-US" w:bidi="ar-SA"/>
      </w:rPr>
    </w:lvl>
    <w:lvl w:ilvl="3" w:tplc="B560C59C">
      <w:numFmt w:val="bullet"/>
      <w:lvlText w:val="•"/>
      <w:lvlJc w:val="left"/>
      <w:pPr>
        <w:ind w:left="3132" w:hanging="367"/>
      </w:pPr>
      <w:rPr>
        <w:rFonts w:hint="default"/>
        <w:lang w:val="ru-RU" w:eastAsia="en-US" w:bidi="ar-SA"/>
      </w:rPr>
    </w:lvl>
    <w:lvl w:ilvl="4" w:tplc="A802EFC0">
      <w:numFmt w:val="bullet"/>
      <w:lvlText w:val="•"/>
      <w:lvlJc w:val="left"/>
      <w:pPr>
        <w:ind w:left="4136" w:hanging="367"/>
      </w:pPr>
      <w:rPr>
        <w:rFonts w:hint="default"/>
        <w:lang w:val="ru-RU" w:eastAsia="en-US" w:bidi="ar-SA"/>
      </w:rPr>
    </w:lvl>
    <w:lvl w:ilvl="5" w:tplc="4A02A2F4">
      <w:numFmt w:val="bullet"/>
      <w:lvlText w:val="•"/>
      <w:lvlJc w:val="left"/>
      <w:pPr>
        <w:ind w:left="5140" w:hanging="367"/>
      </w:pPr>
      <w:rPr>
        <w:rFonts w:hint="default"/>
        <w:lang w:val="ru-RU" w:eastAsia="en-US" w:bidi="ar-SA"/>
      </w:rPr>
    </w:lvl>
    <w:lvl w:ilvl="6" w:tplc="F7121B04">
      <w:numFmt w:val="bullet"/>
      <w:lvlText w:val="•"/>
      <w:lvlJc w:val="left"/>
      <w:pPr>
        <w:ind w:left="6144" w:hanging="367"/>
      </w:pPr>
      <w:rPr>
        <w:rFonts w:hint="default"/>
        <w:lang w:val="ru-RU" w:eastAsia="en-US" w:bidi="ar-SA"/>
      </w:rPr>
    </w:lvl>
    <w:lvl w:ilvl="7" w:tplc="B5E2523C">
      <w:numFmt w:val="bullet"/>
      <w:lvlText w:val="•"/>
      <w:lvlJc w:val="left"/>
      <w:pPr>
        <w:ind w:left="7148" w:hanging="367"/>
      </w:pPr>
      <w:rPr>
        <w:rFonts w:hint="default"/>
        <w:lang w:val="ru-RU" w:eastAsia="en-US" w:bidi="ar-SA"/>
      </w:rPr>
    </w:lvl>
    <w:lvl w:ilvl="8" w:tplc="5C1E4A5E">
      <w:numFmt w:val="bullet"/>
      <w:lvlText w:val="•"/>
      <w:lvlJc w:val="left"/>
      <w:pPr>
        <w:ind w:left="8152" w:hanging="367"/>
      </w:pPr>
      <w:rPr>
        <w:rFonts w:hint="default"/>
        <w:lang w:val="ru-RU" w:eastAsia="en-US" w:bidi="ar-SA"/>
      </w:rPr>
    </w:lvl>
  </w:abstractNum>
  <w:abstractNum w:abstractNumId="2">
    <w:nsid w:val="2C457BFA"/>
    <w:multiLevelType w:val="hybridMultilevel"/>
    <w:tmpl w:val="FABEF8C0"/>
    <w:lvl w:ilvl="0" w:tplc="A062534C">
      <w:start w:val="1"/>
      <w:numFmt w:val="decimal"/>
      <w:lvlText w:val="%1)"/>
      <w:lvlJc w:val="left"/>
      <w:pPr>
        <w:ind w:left="333" w:hanging="21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19FEA98A">
      <w:numFmt w:val="bullet"/>
      <w:lvlText w:val="•"/>
      <w:lvlJc w:val="left"/>
      <w:pPr>
        <w:ind w:left="1322" w:hanging="218"/>
      </w:pPr>
      <w:rPr>
        <w:rFonts w:hint="default"/>
        <w:lang w:val="ru-RU" w:eastAsia="en-US" w:bidi="ar-SA"/>
      </w:rPr>
    </w:lvl>
    <w:lvl w:ilvl="2" w:tplc="86FC1254">
      <w:numFmt w:val="bullet"/>
      <w:lvlText w:val="•"/>
      <w:lvlJc w:val="left"/>
      <w:pPr>
        <w:ind w:left="2304" w:hanging="218"/>
      </w:pPr>
      <w:rPr>
        <w:rFonts w:hint="default"/>
        <w:lang w:val="ru-RU" w:eastAsia="en-US" w:bidi="ar-SA"/>
      </w:rPr>
    </w:lvl>
    <w:lvl w:ilvl="3" w:tplc="6F3E2776">
      <w:numFmt w:val="bullet"/>
      <w:lvlText w:val="•"/>
      <w:lvlJc w:val="left"/>
      <w:pPr>
        <w:ind w:left="3286" w:hanging="218"/>
      </w:pPr>
      <w:rPr>
        <w:rFonts w:hint="default"/>
        <w:lang w:val="ru-RU" w:eastAsia="en-US" w:bidi="ar-SA"/>
      </w:rPr>
    </w:lvl>
    <w:lvl w:ilvl="4" w:tplc="3774ABB4">
      <w:numFmt w:val="bullet"/>
      <w:lvlText w:val="•"/>
      <w:lvlJc w:val="left"/>
      <w:pPr>
        <w:ind w:left="4268" w:hanging="218"/>
      </w:pPr>
      <w:rPr>
        <w:rFonts w:hint="default"/>
        <w:lang w:val="ru-RU" w:eastAsia="en-US" w:bidi="ar-SA"/>
      </w:rPr>
    </w:lvl>
    <w:lvl w:ilvl="5" w:tplc="88942910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9D00A55A">
      <w:numFmt w:val="bullet"/>
      <w:lvlText w:val="•"/>
      <w:lvlJc w:val="left"/>
      <w:pPr>
        <w:ind w:left="6232" w:hanging="218"/>
      </w:pPr>
      <w:rPr>
        <w:rFonts w:hint="default"/>
        <w:lang w:val="ru-RU" w:eastAsia="en-US" w:bidi="ar-SA"/>
      </w:rPr>
    </w:lvl>
    <w:lvl w:ilvl="7" w:tplc="DC24D552">
      <w:numFmt w:val="bullet"/>
      <w:lvlText w:val="•"/>
      <w:lvlJc w:val="left"/>
      <w:pPr>
        <w:ind w:left="7214" w:hanging="218"/>
      </w:pPr>
      <w:rPr>
        <w:rFonts w:hint="default"/>
        <w:lang w:val="ru-RU" w:eastAsia="en-US" w:bidi="ar-SA"/>
      </w:rPr>
    </w:lvl>
    <w:lvl w:ilvl="8" w:tplc="356A844E">
      <w:numFmt w:val="bullet"/>
      <w:lvlText w:val="•"/>
      <w:lvlJc w:val="left"/>
      <w:pPr>
        <w:ind w:left="8196" w:hanging="218"/>
      </w:pPr>
      <w:rPr>
        <w:rFonts w:hint="default"/>
        <w:lang w:val="ru-RU" w:eastAsia="en-US" w:bidi="ar-SA"/>
      </w:rPr>
    </w:lvl>
  </w:abstractNum>
  <w:abstractNum w:abstractNumId="3">
    <w:nsid w:val="44565AE5"/>
    <w:multiLevelType w:val="hybridMultilevel"/>
    <w:tmpl w:val="7EF2662C"/>
    <w:lvl w:ilvl="0" w:tplc="39167AF4">
      <w:start w:val="3"/>
      <w:numFmt w:val="decimal"/>
      <w:lvlText w:val="%1."/>
      <w:lvlJc w:val="left"/>
      <w:pPr>
        <w:ind w:left="111" w:hanging="410"/>
        <w:jc w:val="right"/>
      </w:pPr>
      <w:rPr>
        <w:rFonts w:hint="default"/>
        <w:w w:val="91"/>
        <w:lang w:val="ru-RU" w:eastAsia="en-US" w:bidi="ar-SA"/>
      </w:rPr>
    </w:lvl>
    <w:lvl w:ilvl="1" w:tplc="6C36B8E2">
      <w:numFmt w:val="bullet"/>
      <w:lvlText w:val="•"/>
      <w:lvlJc w:val="left"/>
      <w:pPr>
        <w:ind w:left="1620" w:hanging="410"/>
      </w:pPr>
      <w:rPr>
        <w:rFonts w:hint="default"/>
        <w:lang w:val="ru-RU" w:eastAsia="en-US" w:bidi="ar-SA"/>
      </w:rPr>
    </w:lvl>
    <w:lvl w:ilvl="2" w:tplc="3A4A90A8">
      <w:numFmt w:val="bullet"/>
      <w:lvlText w:val="•"/>
      <w:lvlJc w:val="left"/>
      <w:pPr>
        <w:ind w:left="2000" w:hanging="410"/>
      </w:pPr>
      <w:rPr>
        <w:rFonts w:hint="default"/>
        <w:lang w:val="ru-RU" w:eastAsia="en-US" w:bidi="ar-SA"/>
      </w:rPr>
    </w:lvl>
    <w:lvl w:ilvl="3" w:tplc="F9E0B0F0">
      <w:numFmt w:val="bullet"/>
      <w:lvlText w:val="•"/>
      <w:lvlJc w:val="left"/>
      <w:pPr>
        <w:ind w:left="2200" w:hanging="410"/>
      </w:pPr>
      <w:rPr>
        <w:rFonts w:hint="default"/>
        <w:lang w:val="ru-RU" w:eastAsia="en-US" w:bidi="ar-SA"/>
      </w:rPr>
    </w:lvl>
    <w:lvl w:ilvl="4" w:tplc="9870AE26">
      <w:numFmt w:val="bullet"/>
      <w:lvlText w:val="•"/>
      <w:lvlJc w:val="left"/>
      <w:pPr>
        <w:ind w:left="2440" w:hanging="410"/>
      </w:pPr>
      <w:rPr>
        <w:rFonts w:hint="default"/>
        <w:lang w:val="ru-RU" w:eastAsia="en-US" w:bidi="ar-SA"/>
      </w:rPr>
    </w:lvl>
    <w:lvl w:ilvl="5" w:tplc="6F80E926">
      <w:numFmt w:val="bullet"/>
      <w:lvlText w:val="•"/>
      <w:lvlJc w:val="left"/>
      <w:pPr>
        <w:ind w:left="2640" w:hanging="410"/>
      </w:pPr>
      <w:rPr>
        <w:rFonts w:hint="default"/>
        <w:lang w:val="ru-RU" w:eastAsia="en-US" w:bidi="ar-SA"/>
      </w:rPr>
    </w:lvl>
    <w:lvl w:ilvl="6" w:tplc="D6062D30">
      <w:numFmt w:val="bullet"/>
      <w:lvlText w:val="•"/>
      <w:lvlJc w:val="left"/>
      <w:pPr>
        <w:ind w:left="2800" w:hanging="410"/>
      </w:pPr>
      <w:rPr>
        <w:rFonts w:hint="default"/>
        <w:lang w:val="ru-RU" w:eastAsia="en-US" w:bidi="ar-SA"/>
      </w:rPr>
    </w:lvl>
    <w:lvl w:ilvl="7" w:tplc="F3022712">
      <w:numFmt w:val="bullet"/>
      <w:lvlText w:val="•"/>
      <w:lvlJc w:val="left"/>
      <w:pPr>
        <w:ind w:left="3480" w:hanging="410"/>
      </w:pPr>
      <w:rPr>
        <w:rFonts w:hint="default"/>
        <w:lang w:val="ru-RU" w:eastAsia="en-US" w:bidi="ar-SA"/>
      </w:rPr>
    </w:lvl>
    <w:lvl w:ilvl="8" w:tplc="66EAAA56">
      <w:numFmt w:val="bullet"/>
      <w:lvlText w:val="•"/>
      <w:lvlJc w:val="left"/>
      <w:pPr>
        <w:ind w:left="5706" w:hanging="410"/>
      </w:pPr>
      <w:rPr>
        <w:rFonts w:hint="default"/>
        <w:lang w:val="ru-RU" w:eastAsia="en-US" w:bidi="ar-SA"/>
      </w:rPr>
    </w:lvl>
  </w:abstractNum>
  <w:abstractNum w:abstractNumId="4">
    <w:nsid w:val="70414717"/>
    <w:multiLevelType w:val="hybridMultilevel"/>
    <w:tmpl w:val="E8602C50"/>
    <w:lvl w:ilvl="0" w:tplc="736453F8">
      <w:start w:val="13"/>
      <w:numFmt w:val="decimal"/>
      <w:lvlText w:val="%1."/>
      <w:lvlJc w:val="left"/>
      <w:pPr>
        <w:ind w:left="1813" w:hanging="440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AA68D1D8">
      <w:start w:val="17"/>
      <w:numFmt w:val="decimal"/>
      <w:lvlText w:val="%2."/>
      <w:lvlJc w:val="left"/>
      <w:pPr>
        <w:ind w:left="117" w:hanging="534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 w:tplc="09986844">
      <w:numFmt w:val="bullet"/>
      <w:lvlText w:val="•"/>
      <w:lvlJc w:val="left"/>
      <w:pPr>
        <w:ind w:left="1300" w:hanging="534"/>
      </w:pPr>
      <w:rPr>
        <w:rFonts w:hint="default"/>
        <w:lang w:val="ru-RU" w:eastAsia="en-US" w:bidi="ar-SA"/>
      </w:rPr>
    </w:lvl>
    <w:lvl w:ilvl="3" w:tplc="780CE1E0">
      <w:numFmt w:val="bullet"/>
      <w:lvlText w:val="•"/>
      <w:lvlJc w:val="left"/>
      <w:pPr>
        <w:ind w:left="1620" w:hanging="534"/>
      </w:pPr>
      <w:rPr>
        <w:rFonts w:hint="default"/>
        <w:lang w:val="ru-RU" w:eastAsia="en-US" w:bidi="ar-SA"/>
      </w:rPr>
    </w:lvl>
    <w:lvl w:ilvl="4" w:tplc="D50A7E7A">
      <w:numFmt w:val="bullet"/>
      <w:lvlText w:val="•"/>
      <w:lvlJc w:val="left"/>
      <w:pPr>
        <w:ind w:left="1820" w:hanging="534"/>
      </w:pPr>
      <w:rPr>
        <w:rFonts w:hint="default"/>
        <w:lang w:val="ru-RU" w:eastAsia="en-US" w:bidi="ar-SA"/>
      </w:rPr>
    </w:lvl>
    <w:lvl w:ilvl="5" w:tplc="82FEDD76">
      <w:numFmt w:val="bullet"/>
      <w:lvlText w:val="•"/>
      <w:lvlJc w:val="left"/>
      <w:pPr>
        <w:ind w:left="1960" w:hanging="534"/>
      </w:pPr>
      <w:rPr>
        <w:rFonts w:hint="default"/>
        <w:lang w:val="ru-RU" w:eastAsia="en-US" w:bidi="ar-SA"/>
      </w:rPr>
    </w:lvl>
    <w:lvl w:ilvl="6" w:tplc="85FC7C68">
      <w:numFmt w:val="bullet"/>
      <w:lvlText w:val="•"/>
      <w:lvlJc w:val="left"/>
      <w:pPr>
        <w:ind w:left="2160" w:hanging="534"/>
      </w:pPr>
      <w:rPr>
        <w:rFonts w:hint="default"/>
        <w:lang w:val="ru-RU" w:eastAsia="en-US" w:bidi="ar-SA"/>
      </w:rPr>
    </w:lvl>
    <w:lvl w:ilvl="7" w:tplc="3C04C19C">
      <w:numFmt w:val="bullet"/>
      <w:lvlText w:val="•"/>
      <w:lvlJc w:val="left"/>
      <w:pPr>
        <w:ind w:left="2220" w:hanging="534"/>
      </w:pPr>
      <w:rPr>
        <w:rFonts w:hint="default"/>
        <w:lang w:val="ru-RU" w:eastAsia="en-US" w:bidi="ar-SA"/>
      </w:rPr>
    </w:lvl>
    <w:lvl w:ilvl="8" w:tplc="177C6342">
      <w:numFmt w:val="bullet"/>
      <w:lvlText w:val="•"/>
      <w:lvlJc w:val="left"/>
      <w:pPr>
        <w:ind w:left="3660" w:hanging="534"/>
      </w:pPr>
      <w:rPr>
        <w:rFonts w:hint="default"/>
        <w:lang w:val="ru-RU" w:eastAsia="en-US" w:bidi="ar-SA"/>
      </w:rPr>
    </w:lvl>
  </w:abstractNum>
  <w:abstractNum w:abstractNumId="5">
    <w:nsid w:val="771C4308"/>
    <w:multiLevelType w:val="hybridMultilevel"/>
    <w:tmpl w:val="A9F00C8A"/>
    <w:lvl w:ilvl="0" w:tplc="4C12D8C8">
      <w:start w:val="20"/>
      <w:numFmt w:val="decimal"/>
      <w:lvlText w:val="%1."/>
      <w:lvlJc w:val="left"/>
      <w:pPr>
        <w:ind w:left="546" w:hanging="419"/>
      </w:pPr>
      <w:rPr>
        <w:rFonts w:ascii="Times New Roman" w:eastAsia="Times New Roman" w:hAnsi="Times New Roman" w:cs="Times New Roman" w:hint="default"/>
        <w:b/>
        <w:bCs/>
        <w:w w:val="105"/>
        <w:sz w:val="28"/>
        <w:szCs w:val="28"/>
        <w:lang w:val="ru-RU" w:eastAsia="en-US" w:bidi="ar-SA"/>
      </w:rPr>
    </w:lvl>
    <w:lvl w:ilvl="1" w:tplc="FA2637E6">
      <w:start w:val="26"/>
      <w:numFmt w:val="decimal"/>
      <w:lvlText w:val="%2."/>
      <w:lvlJc w:val="left"/>
      <w:pPr>
        <w:ind w:left="108" w:hanging="447"/>
      </w:pPr>
      <w:rPr>
        <w:rFonts w:hint="default"/>
        <w:w w:val="93"/>
        <w:lang w:val="ru-RU" w:eastAsia="en-US" w:bidi="ar-SA"/>
      </w:rPr>
    </w:lvl>
    <w:lvl w:ilvl="2" w:tplc="CF626E46">
      <w:numFmt w:val="bullet"/>
      <w:lvlText w:val="•"/>
      <w:lvlJc w:val="left"/>
      <w:pPr>
        <w:ind w:left="540" w:hanging="447"/>
      </w:pPr>
      <w:rPr>
        <w:rFonts w:hint="default"/>
        <w:lang w:val="ru-RU" w:eastAsia="en-US" w:bidi="ar-SA"/>
      </w:rPr>
    </w:lvl>
    <w:lvl w:ilvl="3" w:tplc="F0CC82E8">
      <w:numFmt w:val="bullet"/>
      <w:lvlText w:val="•"/>
      <w:lvlJc w:val="left"/>
      <w:pPr>
        <w:ind w:left="780" w:hanging="447"/>
      </w:pPr>
      <w:rPr>
        <w:rFonts w:hint="default"/>
        <w:lang w:val="ru-RU" w:eastAsia="en-US" w:bidi="ar-SA"/>
      </w:rPr>
    </w:lvl>
    <w:lvl w:ilvl="4" w:tplc="6B1EED1C">
      <w:numFmt w:val="bullet"/>
      <w:lvlText w:val="•"/>
      <w:lvlJc w:val="left"/>
      <w:pPr>
        <w:ind w:left="1100" w:hanging="447"/>
      </w:pPr>
      <w:rPr>
        <w:rFonts w:hint="default"/>
        <w:lang w:val="ru-RU" w:eastAsia="en-US" w:bidi="ar-SA"/>
      </w:rPr>
    </w:lvl>
    <w:lvl w:ilvl="5" w:tplc="0A3638F6">
      <w:numFmt w:val="bullet"/>
      <w:lvlText w:val="•"/>
      <w:lvlJc w:val="left"/>
      <w:pPr>
        <w:ind w:left="1460" w:hanging="447"/>
      </w:pPr>
      <w:rPr>
        <w:rFonts w:hint="default"/>
        <w:lang w:val="ru-RU" w:eastAsia="en-US" w:bidi="ar-SA"/>
      </w:rPr>
    </w:lvl>
    <w:lvl w:ilvl="6" w:tplc="B5D8C762">
      <w:numFmt w:val="bullet"/>
      <w:lvlText w:val="•"/>
      <w:lvlJc w:val="left"/>
      <w:pPr>
        <w:ind w:left="3200" w:hanging="447"/>
      </w:pPr>
      <w:rPr>
        <w:rFonts w:hint="default"/>
        <w:lang w:val="ru-RU" w:eastAsia="en-US" w:bidi="ar-SA"/>
      </w:rPr>
    </w:lvl>
    <w:lvl w:ilvl="7" w:tplc="79BEFDE0">
      <w:numFmt w:val="bullet"/>
      <w:lvlText w:val="•"/>
      <w:lvlJc w:val="left"/>
      <w:pPr>
        <w:ind w:left="4940" w:hanging="447"/>
      </w:pPr>
      <w:rPr>
        <w:rFonts w:hint="default"/>
        <w:lang w:val="ru-RU" w:eastAsia="en-US" w:bidi="ar-SA"/>
      </w:rPr>
    </w:lvl>
    <w:lvl w:ilvl="8" w:tplc="1B0263A4">
      <w:numFmt w:val="bullet"/>
      <w:lvlText w:val="•"/>
      <w:lvlJc w:val="left"/>
      <w:pPr>
        <w:ind w:left="6680" w:hanging="4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70"/>
    <w:rsid w:val="003E23D1"/>
    <w:rsid w:val="00441705"/>
    <w:rsid w:val="005A1AF6"/>
    <w:rsid w:val="005C5A5E"/>
    <w:rsid w:val="008626D3"/>
    <w:rsid w:val="009256C2"/>
    <w:rsid w:val="009A2FCA"/>
    <w:rsid w:val="009A4995"/>
    <w:rsid w:val="009F595D"/>
    <w:rsid w:val="00A56070"/>
    <w:rsid w:val="00BA2452"/>
    <w:rsid w:val="00E133C5"/>
    <w:rsid w:val="00F34296"/>
    <w:rsid w:val="00FB57A3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2FCA"/>
    <w:pPr>
      <w:widowControl w:val="0"/>
      <w:autoSpaceDE w:val="0"/>
      <w:autoSpaceDN w:val="0"/>
      <w:spacing w:after="0" w:line="240" w:lineRule="auto"/>
      <w:ind w:left="34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6070"/>
    <w:pPr>
      <w:widowControl w:val="0"/>
      <w:autoSpaceDE w:val="0"/>
      <w:autoSpaceDN w:val="0"/>
      <w:spacing w:after="0" w:line="240" w:lineRule="auto"/>
      <w:ind w:left="114" w:firstLine="53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A2F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A2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A2FC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2FCA"/>
    <w:pPr>
      <w:widowControl w:val="0"/>
      <w:autoSpaceDE w:val="0"/>
      <w:autoSpaceDN w:val="0"/>
      <w:spacing w:after="0" w:line="240" w:lineRule="auto"/>
      <w:ind w:left="34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6070"/>
    <w:pPr>
      <w:widowControl w:val="0"/>
      <w:autoSpaceDE w:val="0"/>
      <w:autoSpaceDN w:val="0"/>
      <w:spacing w:after="0" w:line="240" w:lineRule="auto"/>
      <w:ind w:left="114" w:firstLine="53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A2F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A2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A2FC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2021-08-12T15:01:00Z</dcterms:created>
  <dcterms:modified xsi:type="dcterms:W3CDTF">2021-08-12T15:01:00Z</dcterms:modified>
</cp:coreProperties>
</file>