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17" w:rsidRDefault="000A7E17" w:rsidP="000A7E17">
      <w:pPr>
        <w:jc w:val="center"/>
      </w:pPr>
      <w:r>
        <w:t xml:space="preserve">Муниципальное бюджетное общеобразовательное учреждение </w:t>
      </w:r>
    </w:p>
    <w:p w:rsidR="000A7E17" w:rsidRDefault="000A7E17" w:rsidP="000A7E17">
      <w:pPr>
        <w:keepNext/>
        <w:keepLines/>
        <w:spacing w:line="276" w:lineRule="auto"/>
        <w:ind w:firstLine="709"/>
        <w:jc w:val="center"/>
      </w:pPr>
      <w:r>
        <w:t>основная общеобразовательная школа №15 г. Ельца Липецкой области</w:t>
      </w:r>
    </w:p>
    <w:p w:rsidR="000A7E17" w:rsidRDefault="000A7E17" w:rsidP="000A7E17">
      <w:pPr>
        <w:keepNext/>
        <w:keepLines/>
        <w:ind w:firstLine="709"/>
        <w:jc w:val="center"/>
      </w:pPr>
    </w:p>
    <w:p w:rsidR="000A7E17" w:rsidRDefault="000A7E17" w:rsidP="000A7E17">
      <w:pPr>
        <w:keepNext/>
        <w:keepLines/>
        <w:ind w:firstLine="709"/>
        <w:jc w:val="both"/>
        <w:rPr>
          <w:sz w:val="28"/>
          <w:szCs w:val="28"/>
        </w:rPr>
      </w:pPr>
    </w:p>
    <w:p w:rsidR="000A7E17" w:rsidRDefault="000A7E17" w:rsidP="000A7E17">
      <w:pPr>
        <w:rPr>
          <w:sz w:val="24"/>
          <w:szCs w:val="24"/>
        </w:rPr>
      </w:pPr>
    </w:p>
    <w:p w:rsidR="000A7E17" w:rsidRDefault="000A7E17" w:rsidP="000A7E17"/>
    <w:p w:rsidR="000A7E17" w:rsidRDefault="000A7E17" w:rsidP="000A7E17">
      <w:pPr>
        <w:keepNext/>
        <w:keepLines/>
        <w:ind w:firstLine="709"/>
        <w:jc w:val="both"/>
        <w:rPr>
          <w:sz w:val="32"/>
          <w:szCs w:val="32"/>
        </w:rPr>
      </w:pPr>
    </w:p>
    <w:p w:rsidR="000A7E17" w:rsidRDefault="000A7E17" w:rsidP="000A7E17">
      <w:pPr>
        <w:rPr>
          <w:sz w:val="24"/>
          <w:szCs w:val="24"/>
        </w:rPr>
      </w:pPr>
    </w:p>
    <w:p w:rsidR="000A7E17" w:rsidRDefault="000A7E17" w:rsidP="000A7E17">
      <w:pPr>
        <w:jc w:val="center"/>
      </w:pPr>
    </w:p>
    <w:p w:rsidR="000A7E17" w:rsidRDefault="000A7E17" w:rsidP="000A7E17">
      <w:pPr>
        <w:keepNext/>
        <w:keepLines/>
        <w:spacing w:line="276" w:lineRule="auto"/>
        <w:ind w:firstLine="709"/>
        <w:jc w:val="center"/>
        <w:rPr>
          <w:b/>
          <w:bCs/>
          <w:i/>
          <w:iCs/>
          <w:sz w:val="32"/>
          <w:szCs w:val="32"/>
        </w:rPr>
      </w:pPr>
      <w:r>
        <w:rPr>
          <w:b/>
          <w:bCs/>
          <w:i/>
          <w:iCs/>
          <w:sz w:val="32"/>
          <w:szCs w:val="32"/>
        </w:rPr>
        <w:t>РАБОЧАЯ ПРОГРАММА</w:t>
      </w:r>
    </w:p>
    <w:p w:rsidR="000A7E17" w:rsidRDefault="000A7E17" w:rsidP="000A7E17">
      <w:pPr>
        <w:keepNext/>
        <w:keepLines/>
        <w:spacing w:line="276" w:lineRule="auto"/>
        <w:ind w:firstLine="709"/>
        <w:jc w:val="center"/>
        <w:rPr>
          <w:b/>
          <w:bCs/>
          <w:sz w:val="32"/>
          <w:szCs w:val="32"/>
        </w:rPr>
      </w:pPr>
      <w:r>
        <w:rPr>
          <w:b/>
          <w:bCs/>
          <w:sz w:val="32"/>
          <w:szCs w:val="32"/>
        </w:rPr>
        <w:t>учебного предмета «Профориентация»</w:t>
      </w:r>
    </w:p>
    <w:p w:rsidR="000A7E17" w:rsidRDefault="000A7E17" w:rsidP="000A7E17">
      <w:pPr>
        <w:jc w:val="center"/>
        <w:rPr>
          <w:b/>
          <w:bCs/>
          <w:sz w:val="32"/>
          <w:szCs w:val="32"/>
        </w:rPr>
      </w:pPr>
      <w:r>
        <w:rPr>
          <w:b/>
          <w:bCs/>
          <w:sz w:val="32"/>
          <w:szCs w:val="32"/>
        </w:rPr>
        <w:t xml:space="preserve">9 </w:t>
      </w:r>
      <w:r>
        <w:rPr>
          <w:b/>
          <w:bCs/>
          <w:sz w:val="32"/>
          <w:szCs w:val="32"/>
          <w:vertAlign w:val="superscript"/>
        </w:rPr>
        <w:t>«а», «б»</w:t>
      </w:r>
      <w:r>
        <w:rPr>
          <w:b/>
          <w:bCs/>
          <w:sz w:val="32"/>
          <w:szCs w:val="32"/>
        </w:rPr>
        <w:t xml:space="preserve"> классы</w:t>
      </w:r>
    </w:p>
    <w:p w:rsidR="000A7E17" w:rsidRDefault="000A7E17" w:rsidP="000A7E17">
      <w:pPr>
        <w:spacing w:line="276" w:lineRule="auto"/>
        <w:ind w:firstLine="709"/>
        <w:jc w:val="center"/>
        <w:rPr>
          <w:b/>
          <w:bCs/>
          <w:sz w:val="32"/>
          <w:szCs w:val="32"/>
        </w:rPr>
      </w:pPr>
      <w:r>
        <w:rPr>
          <w:b/>
          <w:bCs/>
          <w:sz w:val="32"/>
          <w:szCs w:val="32"/>
        </w:rPr>
        <w:t>на 2015-2016 учебный год</w:t>
      </w:r>
    </w:p>
    <w:p w:rsidR="000A7E17" w:rsidRDefault="000A7E17" w:rsidP="000A7E17">
      <w:pPr>
        <w:rPr>
          <w:b/>
          <w:bCs/>
          <w:sz w:val="32"/>
          <w:szCs w:val="32"/>
        </w:rPr>
      </w:pPr>
    </w:p>
    <w:p w:rsidR="000A7E17" w:rsidRDefault="000A7E17" w:rsidP="000A7E17">
      <w:pPr>
        <w:keepNext/>
        <w:keepLines/>
        <w:spacing w:line="276" w:lineRule="auto"/>
        <w:ind w:firstLine="709"/>
        <w:jc w:val="center"/>
        <w:rPr>
          <w:sz w:val="24"/>
          <w:szCs w:val="24"/>
        </w:rPr>
      </w:pPr>
      <w:r>
        <w:t xml:space="preserve">Программа разработана на основе </w:t>
      </w:r>
    </w:p>
    <w:p w:rsidR="000A7E17" w:rsidRDefault="000A7E17" w:rsidP="000A7E17">
      <w:pPr>
        <w:jc w:val="center"/>
      </w:pPr>
      <w:r>
        <w:t xml:space="preserve">Программы  </w:t>
      </w:r>
      <w:r w:rsidRPr="000A7E17">
        <w:t xml:space="preserve"> </w:t>
      </w:r>
      <w:proofErr w:type="spellStart"/>
      <w:r w:rsidRPr="000A7E17">
        <w:t>предпрофильной</w:t>
      </w:r>
      <w:proofErr w:type="spellEnd"/>
      <w:r w:rsidRPr="000A7E17">
        <w:t xml:space="preserve"> подготовки «Психология и выбор профессии»</w:t>
      </w:r>
      <w:r>
        <w:t xml:space="preserve"> </w:t>
      </w:r>
    </w:p>
    <w:p w:rsidR="000A7E17" w:rsidRDefault="000A7E17" w:rsidP="000A7E17">
      <w:pPr>
        <w:jc w:val="center"/>
        <w:rPr>
          <w:rFonts w:eastAsia="Times New Roman"/>
        </w:rPr>
      </w:pPr>
      <w:r w:rsidRPr="000A7E17">
        <w:t xml:space="preserve"> </w:t>
      </w:r>
      <w:proofErr w:type="spellStart"/>
      <w:r w:rsidRPr="000A7E17">
        <w:t>Резапкина</w:t>
      </w:r>
      <w:proofErr w:type="spellEnd"/>
      <w:r w:rsidRPr="000A7E17">
        <w:t xml:space="preserve"> Г.В.</w:t>
      </w:r>
      <w:r>
        <w:t xml:space="preserve"> </w:t>
      </w:r>
    </w:p>
    <w:p w:rsidR="000A7E17" w:rsidRDefault="000A7E17" w:rsidP="000A7E17">
      <w:pPr>
        <w:keepNext/>
        <w:keepLines/>
        <w:ind w:firstLine="709"/>
        <w:jc w:val="center"/>
        <w:rPr>
          <w:rFonts w:eastAsia="SimSun"/>
          <w:sz w:val="24"/>
          <w:szCs w:val="24"/>
        </w:rPr>
      </w:pPr>
    </w:p>
    <w:p w:rsidR="000A7E17" w:rsidRDefault="000A7E17" w:rsidP="000A7E17">
      <w:pPr>
        <w:jc w:val="center"/>
      </w:pPr>
      <w:r>
        <w:t>Составила учитель  Коновалова Г.Н.</w:t>
      </w:r>
    </w:p>
    <w:p w:rsidR="000A7E17" w:rsidRDefault="000A7E17" w:rsidP="000A7E17">
      <w:pPr>
        <w:jc w:val="center"/>
      </w:pPr>
    </w:p>
    <w:p w:rsidR="000A7E17" w:rsidRDefault="000A7E17" w:rsidP="000A7E17">
      <w:pPr>
        <w:jc w:val="center"/>
      </w:pPr>
    </w:p>
    <w:p w:rsidR="000A7E17" w:rsidRDefault="000A7E17" w:rsidP="000A7E17">
      <w:pPr>
        <w:jc w:val="center"/>
      </w:pPr>
    </w:p>
    <w:p w:rsidR="000A7E17" w:rsidRDefault="000A7E17" w:rsidP="000A7E17"/>
    <w:p w:rsidR="000A7E17" w:rsidRDefault="000A7E17" w:rsidP="000A7E17"/>
    <w:p w:rsidR="000A7E17" w:rsidRDefault="000A7E17" w:rsidP="000A7E17"/>
    <w:p w:rsidR="000A7E17" w:rsidRDefault="000A7E17" w:rsidP="000A7E17"/>
    <w:p w:rsidR="000A7E17" w:rsidRDefault="000A7E17" w:rsidP="000A7E17"/>
    <w:p w:rsidR="000A7E17" w:rsidRDefault="000A7E17" w:rsidP="000A7E17"/>
    <w:p w:rsidR="000A7E17" w:rsidRDefault="000A7E17" w:rsidP="000A7E17">
      <w:pPr>
        <w:keepNext/>
        <w:keepLines/>
        <w:ind w:firstLine="709"/>
      </w:pPr>
    </w:p>
    <w:p w:rsidR="000A7E17" w:rsidRDefault="000A7E17" w:rsidP="000A7E17"/>
    <w:p w:rsidR="000A7E17" w:rsidRDefault="000A7E17" w:rsidP="000A7E17">
      <w:r>
        <w:t>РАССМОТРЕНО</w:t>
      </w:r>
      <w:r>
        <w:tab/>
      </w:r>
      <w:r>
        <w:tab/>
      </w:r>
      <w:r>
        <w:tab/>
      </w:r>
      <w:r>
        <w:tab/>
      </w:r>
      <w:r>
        <w:tab/>
      </w:r>
      <w:r>
        <w:tab/>
        <w:t>УТВЕРЖДАЮ</w:t>
      </w:r>
    </w:p>
    <w:p w:rsidR="000A7E17" w:rsidRDefault="000A7E17" w:rsidP="000A7E17">
      <w:r>
        <w:t>На заседании ШМО</w:t>
      </w:r>
      <w:r>
        <w:tab/>
      </w:r>
      <w:r>
        <w:tab/>
      </w:r>
      <w:r>
        <w:tab/>
      </w:r>
      <w:r>
        <w:tab/>
      </w:r>
      <w:r>
        <w:tab/>
      </w:r>
      <w:r>
        <w:tab/>
        <w:t>Директор МБОУООШ №15</w:t>
      </w:r>
    </w:p>
    <w:p w:rsidR="000A7E17" w:rsidRDefault="000A7E17" w:rsidP="000A7E17">
      <w:r>
        <w:t>Протокол от « 27 » августа 2015 г. № 01</w:t>
      </w:r>
      <w:r>
        <w:tab/>
      </w:r>
      <w:r>
        <w:tab/>
      </w:r>
      <w:r>
        <w:tab/>
        <w:t xml:space="preserve">__________ И.А. </w:t>
      </w:r>
      <w:proofErr w:type="spellStart"/>
      <w:r>
        <w:t>Ролдугина</w:t>
      </w:r>
      <w:proofErr w:type="spellEnd"/>
    </w:p>
    <w:p w:rsidR="000A7E17" w:rsidRDefault="000A7E17" w:rsidP="000A7E17">
      <w:r>
        <w:t>Руководитель МО____________</w:t>
      </w:r>
      <w:r>
        <w:tab/>
      </w:r>
      <w:r>
        <w:tab/>
      </w:r>
      <w:r>
        <w:tab/>
      </w:r>
      <w:r>
        <w:tab/>
        <w:t>приказ от 1 сентября 2015 г.  № 192</w:t>
      </w:r>
    </w:p>
    <w:p w:rsidR="000A7E17" w:rsidRDefault="000A7E17" w:rsidP="000A7E17"/>
    <w:p w:rsidR="000A7E17" w:rsidRDefault="000A7E17" w:rsidP="000A7E17"/>
    <w:p w:rsidR="000A7E17" w:rsidRDefault="000A7E17" w:rsidP="000A7E17"/>
    <w:p w:rsidR="000A7E17" w:rsidRDefault="000A7E17" w:rsidP="000A7E17">
      <w:r>
        <w:t xml:space="preserve">                                  </w:t>
      </w:r>
    </w:p>
    <w:p w:rsidR="000A7E17" w:rsidRDefault="000A7E17" w:rsidP="000A7E17"/>
    <w:p w:rsidR="000A7E17" w:rsidRDefault="000A7E17" w:rsidP="000A7E17"/>
    <w:p w:rsidR="000A7E17" w:rsidRDefault="000A7E17" w:rsidP="000A7E17"/>
    <w:p w:rsidR="000A7E17" w:rsidRDefault="000A7E17" w:rsidP="000A7E17"/>
    <w:p w:rsidR="000A7E17" w:rsidRDefault="000A7E17" w:rsidP="000A7E17">
      <w:r>
        <w:t xml:space="preserve">                                ПРИНЯТО на заседании педагогического совета</w:t>
      </w:r>
    </w:p>
    <w:p w:rsidR="000A7E17" w:rsidRDefault="000A7E17" w:rsidP="000A7E17">
      <w:r>
        <w:t xml:space="preserve">                                          « 28» августа 2015 г. (протокол № 01)</w:t>
      </w:r>
    </w:p>
    <w:p w:rsidR="000A7E17" w:rsidRDefault="000A7E17" w:rsidP="000A7E17">
      <w:pPr>
        <w:jc w:val="center"/>
        <w:rPr>
          <w:color w:val="808080"/>
        </w:rPr>
      </w:pPr>
    </w:p>
    <w:p w:rsidR="00063B7B" w:rsidRPr="009C1E8E" w:rsidRDefault="00063B7B" w:rsidP="009C1E8E">
      <w:pPr>
        <w:jc w:val="center"/>
        <w:rPr>
          <w:rFonts w:ascii="Times New Roman" w:eastAsia="Times New Roman" w:hAnsi="Times New Roman" w:cs="Times New Roman"/>
          <w:sz w:val="28"/>
          <w:szCs w:val="28"/>
          <w:lang w:eastAsia="ru-RU"/>
        </w:rPr>
      </w:pPr>
    </w:p>
    <w:p w:rsidR="00063B7B" w:rsidRPr="009C1E8E" w:rsidRDefault="00063B7B" w:rsidP="009C1E8E">
      <w:pPr>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lastRenderedPageBreak/>
        <w:t xml:space="preserve">Рабочая программа </w:t>
      </w:r>
      <w:r w:rsidR="0035063F" w:rsidRPr="009C1E8E">
        <w:rPr>
          <w:rFonts w:ascii="Times New Roman" w:eastAsia="Times New Roman" w:hAnsi="Times New Roman" w:cs="Times New Roman"/>
          <w:sz w:val="28"/>
          <w:szCs w:val="28"/>
          <w:lang w:eastAsia="ru-RU"/>
        </w:rPr>
        <w:t>по учебному предмету</w:t>
      </w:r>
    </w:p>
    <w:p w:rsidR="00063B7B" w:rsidRPr="009C1E8E" w:rsidRDefault="00063B7B" w:rsidP="009C1E8E">
      <w:pPr>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w:t>
      </w:r>
      <w:r w:rsidR="0035063F" w:rsidRPr="009C1E8E">
        <w:rPr>
          <w:rFonts w:ascii="Times New Roman" w:eastAsia="Times New Roman" w:hAnsi="Times New Roman" w:cs="Times New Roman"/>
          <w:b/>
          <w:bCs/>
          <w:sz w:val="28"/>
          <w:szCs w:val="28"/>
          <w:lang w:eastAsia="ru-RU"/>
        </w:rPr>
        <w:t>Профориентация</w:t>
      </w:r>
      <w:r w:rsidRPr="009C1E8E">
        <w:rPr>
          <w:rFonts w:ascii="Times New Roman" w:eastAsia="Times New Roman" w:hAnsi="Times New Roman" w:cs="Times New Roman"/>
          <w:b/>
          <w:bCs/>
          <w:sz w:val="28"/>
          <w:szCs w:val="28"/>
          <w:lang w:eastAsia="ru-RU"/>
        </w:rPr>
        <w:t>»</w:t>
      </w:r>
    </w:p>
    <w:p w:rsidR="00063B7B" w:rsidRPr="009C1E8E" w:rsidRDefault="00063B7B" w:rsidP="009C1E8E">
      <w:pPr>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основного общего образования</w:t>
      </w:r>
    </w:p>
    <w:p w:rsidR="00063B7B" w:rsidRPr="009C1E8E" w:rsidRDefault="00063B7B" w:rsidP="009C1E8E">
      <w:pPr>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Срок реализации – </w:t>
      </w:r>
      <w:r w:rsidRPr="009C1E8E">
        <w:rPr>
          <w:rFonts w:ascii="Times New Roman" w:eastAsia="Times New Roman" w:hAnsi="Times New Roman" w:cs="Times New Roman"/>
          <w:sz w:val="28"/>
          <w:szCs w:val="28"/>
          <w:u w:val="single"/>
          <w:lang w:eastAsia="ru-RU"/>
        </w:rPr>
        <w:t xml:space="preserve"> 1 </w:t>
      </w:r>
      <w:r w:rsidRPr="009C1E8E">
        <w:rPr>
          <w:rFonts w:ascii="Times New Roman" w:eastAsia="Times New Roman" w:hAnsi="Times New Roman" w:cs="Times New Roman"/>
          <w:sz w:val="28"/>
          <w:szCs w:val="28"/>
          <w:lang w:eastAsia="ru-RU"/>
        </w:rPr>
        <w:t>год</w:t>
      </w:r>
    </w:p>
    <w:p w:rsidR="00063B7B" w:rsidRPr="009C1E8E" w:rsidRDefault="00063B7B" w:rsidP="009C1E8E">
      <w:pPr>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Программа </w:t>
      </w:r>
      <w:proofErr w:type="spellStart"/>
      <w:r w:rsidRPr="009C1E8E">
        <w:rPr>
          <w:rFonts w:ascii="Times New Roman" w:eastAsia="Times New Roman" w:hAnsi="Times New Roman" w:cs="Times New Roman"/>
          <w:sz w:val="28"/>
          <w:szCs w:val="28"/>
          <w:lang w:eastAsia="ru-RU"/>
        </w:rPr>
        <w:t>предпрофильной</w:t>
      </w:r>
      <w:proofErr w:type="spellEnd"/>
      <w:r w:rsidRPr="009C1E8E">
        <w:rPr>
          <w:rFonts w:ascii="Times New Roman" w:eastAsia="Times New Roman" w:hAnsi="Times New Roman" w:cs="Times New Roman"/>
          <w:sz w:val="28"/>
          <w:szCs w:val="28"/>
          <w:lang w:eastAsia="ru-RU"/>
        </w:rPr>
        <w:t xml:space="preserve"> подготовки «Психология и выбор профессии». Учебно-методическое пособие". </w:t>
      </w:r>
      <w:proofErr w:type="spellStart"/>
      <w:r w:rsidRPr="009C1E8E">
        <w:rPr>
          <w:rFonts w:ascii="Times New Roman" w:eastAsia="Times New Roman" w:hAnsi="Times New Roman" w:cs="Times New Roman"/>
          <w:sz w:val="28"/>
          <w:szCs w:val="28"/>
          <w:lang w:eastAsia="ru-RU"/>
        </w:rPr>
        <w:t>Резапкина</w:t>
      </w:r>
      <w:proofErr w:type="spellEnd"/>
      <w:r w:rsidRPr="009C1E8E">
        <w:rPr>
          <w:rFonts w:ascii="Times New Roman" w:eastAsia="Times New Roman" w:hAnsi="Times New Roman" w:cs="Times New Roman"/>
          <w:sz w:val="28"/>
          <w:szCs w:val="28"/>
          <w:lang w:eastAsia="ru-RU"/>
        </w:rPr>
        <w:t xml:space="preserve"> Г.В., - М.: «Генезис», 2011г., 208с.</w:t>
      </w:r>
    </w:p>
    <w:p w:rsidR="00063B7B" w:rsidRPr="009C1E8E" w:rsidRDefault="00063B7B" w:rsidP="009C1E8E">
      <w:pPr>
        <w:jc w:val="center"/>
        <w:rPr>
          <w:rFonts w:ascii="Times New Roman" w:eastAsia="Times New Roman" w:hAnsi="Times New Roman" w:cs="Times New Roman"/>
          <w:sz w:val="28"/>
          <w:szCs w:val="28"/>
          <w:lang w:eastAsia="ru-RU"/>
        </w:rPr>
      </w:pP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Содержание</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8755"/>
        <w:gridCol w:w="816"/>
      </w:tblGrid>
      <w:tr w:rsidR="00063B7B" w:rsidRPr="009C1E8E" w:rsidTr="00063B7B">
        <w:trPr>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Стр.</w:t>
            </w:r>
          </w:p>
        </w:tc>
      </w:tr>
      <w:tr w:rsidR="00063B7B" w:rsidRPr="009C1E8E" w:rsidTr="00063B7B">
        <w:trPr>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Пояснительная </w:t>
            </w:r>
            <w:r w:rsidR="009C1E8E">
              <w:rPr>
                <w:rFonts w:ascii="Times New Roman" w:eastAsia="Times New Roman" w:hAnsi="Times New Roman" w:cs="Times New Roman"/>
                <w:sz w:val="28"/>
                <w:szCs w:val="28"/>
                <w:lang w:eastAsia="ru-RU"/>
              </w:rPr>
              <w:t>записка……………………………………………………</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3</w:t>
            </w:r>
          </w:p>
        </w:tc>
      </w:tr>
      <w:tr w:rsidR="00063B7B" w:rsidRPr="009C1E8E" w:rsidTr="00063B7B">
        <w:trPr>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Содержание про</w:t>
            </w:r>
            <w:r w:rsidR="009C1E8E">
              <w:rPr>
                <w:rFonts w:ascii="Times New Roman" w:eastAsia="Times New Roman" w:hAnsi="Times New Roman" w:cs="Times New Roman"/>
                <w:sz w:val="28"/>
                <w:szCs w:val="28"/>
                <w:lang w:eastAsia="ru-RU"/>
              </w:rPr>
              <w:t>граммы……………………………………………………</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5</w:t>
            </w:r>
          </w:p>
        </w:tc>
      </w:tr>
      <w:tr w:rsidR="00063B7B" w:rsidRPr="009C1E8E" w:rsidTr="00063B7B">
        <w:trPr>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Тематическое планирование п</w:t>
            </w:r>
            <w:r w:rsidR="009C1E8E">
              <w:rPr>
                <w:rFonts w:ascii="Times New Roman" w:eastAsia="Times New Roman" w:hAnsi="Times New Roman" w:cs="Times New Roman"/>
                <w:sz w:val="28"/>
                <w:szCs w:val="28"/>
                <w:lang w:eastAsia="ru-RU"/>
              </w:rPr>
              <w:t>о программе курса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11</w:t>
            </w:r>
          </w:p>
        </w:tc>
      </w:tr>
      <w:tr w:rsidR="00063B7B" w:rsidRPr="009C1E8E" w:rsidTr="00063B7B">
        <w:trPr>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Тематическое и поурочное план</w:t>
            </w:r>
            <w:r w:rsidR="009C1E8E">
              <w:rPr>
                <w:rFonts w:ascii="Times New Roman" w:eastAsia="Times New Roman" w:hAnsi="Times New Roman" w:cs="Times New Roman"/>
                <w:sz w:val="28"/>
                <w:szCs w:val="28"/>
                <w:lang w:eastAsia="ru-RU"/>
              </w:rPr>
              <w:t>ирование по программе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13</w:t>
            </w:r>
          </w:p>
        </w:tc>
      </w:tr>
      <w:tr w:rsidR="00063B7B" w:rsidRPr="009C1E8E" w:rsidTr="00063B7B">
        <w:trPr>
          <w:tblCellSpacing w:w="0" w:type="dxa"/>
        </w:trPr>
        <w:tc>
          <w:tcPr>
            <w:tcW w:w="8755" w:type="dxa"/>
            <w:tcMar>
              <w:top w:w="0" w:type="dxa"/>
              <w:left w:w="108" w:type="dxa"/>
              <w:bottom w:w="0" w:type="dxa"/>
              <w:right w:w="108" w:type="dxa"/>
            </w:tcMar>
            <w:hideMark/>
          </w:tcPr>
          <w:p w:rsidR="00063B7B" w:rsidRPr="009C1E8E" w:rsidRDefault="009C1E8E" w:rsidP="009C1E8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Планируемый результат освоения курса…………………………………</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16</w:t>
            </w:r>
          </w:p>
        </w:tc>
      </w:tr>
      <w:tr w:rsidR="00063B7B" w:rsidRPr="009C1E8E" w:rsidTr="00063B7B">
        <w:trPr>
          <w:trHeight w:val="461"/>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Описание условий реализации программы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17</w:t>
            </w:r>
          </w:p>
        </w:tc>
      </w:tr>
      <w:tr w:rsidR="00063B7B" w:rsidRPr="009C1E8E" w:rsidTr="00063B7B">
        <w:trPr>
          <w:trHeight w:val="461"/>
          <w:tblCellSpacing w:w="0" w:type="dxa"/>
        </w:trPr>
        <w:tc>
          <w:tcPr>
            <w:tcW w:w="8755"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Литератур</w:t>
            </w:r>
            <w:r w:rsidR="009C1E8E">
              <w:rPr>
                <w:rFonts w:ascii="Times New Roman" w:eastAsia="Times New Roman" w:hAnsi="Times New Roman" w:cs="Times New Roman"/>
                <w:sz w:val="28"/>
                <w:szCs w:val="28"/>
                <w:lang w:eastAsia="ru-RU"/>
              </w:rPr>
              <w:t>а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tc>
        <w:tc>
          <w:tcPr>
            <w:tcW w:w="816" w:type="dxa"/>
            <w:tcMar>
              <w:top w:w="0" w:type="dxa"/>
              <w:left w:w="108" w:type="dxa"/>
              <w:bottom w:w="0" w:type="dxa"/>
              <w:right w:w="108" w:type="dxa"/>
            </w:tcMar>
            <w:hideMark/>
          </w:tcPr>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19</w:t>
            </w:r>
          </w:p>
        </w:tc>
      </w:tr>
    </w:tbl>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br w:type="page"/>
      </w:r>
      <w:r w:rsidRPr="009C1E8E">
        <w:rPr>
          <w:rFonts w:ascii="Times New Roman" w:eastAsia="Times New Roman" w:hAnsi="Times New Roman" w:cs="Times New Roman"/>
          <w:b/>
          <w:bCs/>
          <w:sz w:val="28"/>
          <w:szCs w:val="28"/>
          <w:lang w:eastAsia="ru-RU"/>
        </w:rPr>
        <w:lastRenderedPageBreak/>
        <w:t> </w:t>
      </w:r>
    </w:p>
    <w:p w:rsidR="00063B7B" w:rsidRPr="009C1E8E" w:rsidRDefault="00063B7B" w:rsidP="009C1E8E">
      <w:pPr>
        <w:ind w:firstLine="708"/>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Пояснительная записка</w:t>
      </w:r>
    </w:p>
    <w:p w:rsidR="00063B7B" w:rsidRPr="009C1E8E" w:rsidRDefault="00063B7B" w:rsidP="009C1E8E">
      <w:pPr>
        <w:ind w:firstLine="708"/>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p w:rsidR="00063B7B" w:rsidRPr="009C1E8E" w:rsidRDefault="00063B7B" w:rsidP="009C1E8E">
      <w:pPr>
        <w:ind w:firstLine="708"/>
        <w:jc w:val="both"/>
        <w:rPr>
          <w:rFonts w:ascii="Times New Roman" w:eastAsia="Times New Roman" w:hAnsi="Times New Roman" w:cs="Times New Roman"/>
          <w:sz w:val="28"/>
          <w:szCs w:val="28"/>
          <w:lang w:eastAsia="ru-RU"/>
        </w:rPr>
      </w:pPr>
      <w:proofErr w:type="gramStart"/>
      <w:r w:rsidRPr="009C1E8E">
        <w:rPr>
          <w:rFonts w:ascii="Times New Roman" w:eastAsia="Times New Roman" w:hAnsi="Times New Roman" w:cs="Times New Roman"/>
          <w:sz w:val="28"/>
          <w:szCs w:val="28"/>
          <w:lang w:eastAsia="ru-RU"/>
        </w:rPr>
        <w:t xml:space="preserve">Рабочая программа </w:t>
      </w:r>
      <w:r w:rsidR="00953B4A"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разработана в соответствии с Федеральным Компонентом Государственного образовательного стандарта, </w:t>
      </w:r>
      <w:proofErr w:type="spellStart"/>
      <w:r w:rsidRPr="009C1E8E">
        <w:rPr>
          <w:rFonts w:ascii="Times New Roman" w:eastAsia="Times New Roman" w:hAnsi="Times New Roman" w:cs="Times New Roman"/>
          <w:sz w:val="28"/>
          <w:szCs w:val="28"/>
          <w:lang w:eastAsia="ru-RU"/>
        </w:rPr>
        <w:t>утвержденнымМО</w:t>
      </w:r>
      <w:proofErr w:type="spellEnd"/>
      <w:r w:rsidRPr="009C1E8E">
        <w:rPr>
          <w:rFonts w:ascii="Times New Roman" w:eastAsia="Times New Roman" w:hAnsi="Times New Roman" w:cs="Times New Roman"/>
          <w:sz w:val="28"/>
          <w:szCs w:val="28"/>
          <w:lang w:eastAsia="ru-RU"/>
        </w:rPr>
        <w:t xml:space="preserve"> России 5 марта 2004 г. за № 1089 (в ред. Приказов </w:t>
      </w:r>
      <w:proofErr w:type="spellStart"/>
      <w:r w:rsidRPr="009C1E8E">
        <w:rPr>
          <w:rFonts w:ascii="Times New Roman" w:eastAsia="Times New Roman" w:hAnsi="Times New Roman" w:cs="Times New Roman"/>
          <w:sz w:val="28"/>
          <w:szCs w:val="28"/>
          <w:lang w:eastAsia="ru-RU"/>
        </w:rPr>
        <w:t>Минобрнауки</w:t>
      </w:r>
      <w:proofErr w:type="spellEnd"/>
      <w:r w:rsidRPr="009C1E8E">
        <w:rPr>
          <w:rFonts w:ascii="Times New Roman" w:eastAsia="Times New Roman" w:hAnsi="Times New Roman" w:cs="Times New Roman"/>
          <w:sz w:val="28"/>
          <w:szCs w:val="28"/>
          <w:lang w:eastAsia="ru-RU"/>
        </w:rPr>
        <w:t xml:space="preserve"> России от 03.06.2008г. №164, от 31.08.2009г. №320, от 19.10.2009г. №427, от 10.11.2011г. №2643, от 24.01.20152г. №39, от 31.01.2012 №69) и на основе Программы </w:t>
      </w:r>
      <w:proofErr w:type="spellStart"/>
      <w:r w:rsidRPr="009C1E8E">
        <w:rPr>
          <w:rFonts w:ascii="Times New Roman" w:eastAsia="Times New Roman" w:hAnsi="Times New Roman" w:cs="Times New Roman"/>
          <w:sz w:val="28"/>
          <w:szCs w:val="28"/>
          <w:lang w:eastAsia="ru-RU"/>
        </w:rPr>
        <w:t>предпрофильной</w:t>
      </w:r>
      <w:proofErr w:type="spellEnd"/>
      <w:r w:rsidRPr="009C1E8E">
        <w:rPr>
          <w:rFonts w:ascii="Times New Roman" w:eastAsia="Times New Roman" w:hAnsi="Times New Roman" w:cs="Times New Roman"/>
          <w:sz w:val="28"/>
          <w:szCs w:val="28"/>
          <w:lang w:eastAsia="ru-RU"/>
        </w:rPr>
        <w:t xml:space="preserve"> подготовки «Психология и выбор профессии»  </w:t>
      </w:r>
      <w:proofErr w:type="spellStart"/>
      <w:r w:rsidRPr="009C1E8E">
        <w:rPr>
          <w:rFonts w:ascii="Times New Roman" w:eastAsia="Times New Roman" w:hAnsi="Times New Roman" w:cs="Times New Roman"/>
          <w:sz w:val="28"/>
          <w:szCs w:val="28"/>
          <w:lang w:eastAsia="ru-RU"/>
        </w:rPr>
        <w:t>Резапкиной</w:t>
      </w:r>
      <w:proofErr w:type="spellEnd"/>
      <w:r w:rsidRPr="009C1E8E">
        <w:rPr>
          <w:rFonts w:ascii="Times New Roman" w:eastAsia="Times New Roman" w:hAnsi="Times New Roman" w:cs="Times New Roman"/>
          <w:sz w:val="28"/>
          <w:szCs w:val="28"/>
          <w:lang w:eastAsia="ru-RU"/>
        </w:rPr>
        <w:t xml:space="preserve"> Г.В.</w:t>
      </w:r>
      <w:proofErr w:type="gramEnd"/>
      <w:r w:rsidRPr="009C1E8E">
        <w:rPr>
          <w:rFonts w:ascii="Times New Roman" w:eastAsia="Times New Roman" w:hAnsi="Times New Roman" w:cs="Times New Roman"/>
          <w:sz w:val="28"/>
          <w:szCs w:val="28"/>
          <w:lang w:eastAsia="ru-RU"/>
        </w:rPr>
        <w:t>, - М.: «Генезис», 2014г.</w:t>
      </w:r>
    </w:p>
    <w:p w:rsidR="00063B7B" w:rsidRPr="009C1E8E" w:rsidRDefault="00063B7B" w:rsidP="009C1E8E">
      <w:pPr>
        <w:ind w:firstLine="708"/>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Программа </w:t>
      </w:r>
      <w:r w:rsidR="0035063F" w:rsidRPr="009C1E8E">
        <w:rPr>
          <w:rFonts w:ascii="Times New Roman" w:eastAsia="Times New Roman" w:hAnsi="Times New Roman" w:cs="Times New Roman"/>
          <w:sz w:val="28"/>
          <w:szCs w:val="28"/>
          <w:lang w:eastAsia="ru-RU"/>
        </w:rPr>
        <w:t>учебного предмета «Профориентация»</w:t>
      </w:r>
      <w:r w:rsidRPr="009C1E8E">
        <w:rPr>
          <w:rFonts w:ascii="Times New Roman" w:eastAsia="Times New Roman" w:hAnsi="Times New Roman" w:cs="Times New Roman"/>
          <w:sz w:val="28"/>
          <w:szCs w:val="28"/>
          <w:lang w:eastAsia="ru-RU"/>
        </w:rPr>
        <w:t xml:space="preserve"> является частью </w:t>
      </w:r>
      <w:proofErr w:type="spellStart"/>
      <w:r w:rsidRPr="009C1E8E">
        <w:rPr>
          <w:rFonts w:ascii="Times New Roman" w:eastAsia="Times New Roman" w:hAnsi="Times New Roman" w:cs="Times New Roman"/>
          <w:sz w:val="28"/>
          <w:szCs w:val="28"/>
          <w:lang w:eastAsia="ru-RU"/>
        </w:rPr>
        <w:t>профориентационной</w:t>
      </w:r>
      <w:proofErr w:type="spellEnd"/>
      <w:r w:rsidRPr="009C1E8E">
        <w:rPr>
          <w:rFonts w:ascii="Times New Roman" w:eastAsia="Times New Roman" w:hAnsi="Times New Roman" w:cs="Times New Roman"/>
          <w:sz w:val="28"/>
          <w:szCs w:val="28"/>
          <w:lang w:eastAsia="ru-RU"/>
        </w:rPr>
        <w:t xml:space="preserve"> деятельности </w:t>
      </w:r>
      <w:r w:rsidR="001908E5" w:rsidRPr="009C1E8E">
        <w:rPr>
          <w:rFonts w:ascii="Times New Roman" w:eastAsia="Times New Roman" w:hAnsi="Times New Roman" w:cs="Times New Roman"/>
          <w:sz w:val="28"/>
          <w:szCs w:val="28"/>
          <w:lang w:eastAsia="ru-RU"/>
        </w:rPr>
        <w:t>МБОУ ООШ № 15</w:t>
      </w:r>
    </w:p>
    <w:p w:rsidR="00063B7B" w:rsidRPr="009C1E8E" w:rsidRDefault="00063B7B" w:rsidP="009C1E8E">
      <w:pPr>
        <w:ind w:firstLine="708"/>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Для реализации программы </w:t>
      </w:r>
      <w:r w:rsidR="0035063F" w:rsidRPr="009C1E8E">
        <w:rPr>
          <w:rFonts w:ascii="Times New Roman" w:eastAsia="Times New Roman" w:hAnsi="Times New Roman" w:cs="Times New Roman"/>
          <w:sz w:val="28"/>
          <w:szCs w:val="28"/>
          <w:lang w:eastAsia="ru-RU"/>
        </w:rPr>
        <w:t xml:space="preserve"> учебного предмета</w:t>
      </w:r>
      <w:r w:rsidR="001908E5"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выделено по 1 часу в неделю в 9-х классах с </w:t>
      </w:r>
      <w:r w:rsidR="001908E5" w:rsidRPr="009C1E8E">
        <w:rPr>
          <w:rFonts w:ascii="Times New Roman" w:eastAsia="Times New Roman" w:hAnsi="Times New Roman" w:cs="Times New Roman"/>
          <w:sz w:val="28"/>
          <w:szCs w:val="28"/>
          <w:lang w:eastAsia="ru-RU"/>
        </w:rPr>
        <w:t xml:space="preserve">сентября </w:t>
      </w:r>
      <w:r w:rsidRPr="009C1E8E">
        <w:rPr>
          <w:rFonts w:ascii="Times New Roman" w:eastAsia="Times New Roman" w:hAnsi="Times New Roman" w:cs="Times New Roman"/>
          <w:sz w:val="28"/>
          <w:szCs w:val="28"/>
          <w:lang w:eastAsia="ru-RU"/>
        </w:rPr>
        <w:t xml:space="preserve"> по май. Общее количество часов для освоения </w:t>
      </w:r>
      <w:r w:rsidR="0035063F" w:rsidRPr="009C1E8E">
        <w:rPr>
          <w:rFonts w:ascii="Times New Roman" w:eastAsia="Times New Roman" w:hAnsi="Times New Roman" w:cs="Times New Roman"/>
          <w:sz w:val="28"/>
          <w:szCs w:val="28"/>
          <w:lang w:eastAsia="ru-RU"/>
        </w:rPr>
        <w:t xml:space="preserve">учебного предмета </w:t>
      </w:r>
      <w:r w:rsidRPr="009C1E8E">
        <w:rPr>
          <w:rFonts w:ascii="Times New Roman" w:eastAsia="Times New Roman" w:hAnsi="Times New Roman" w:cs="Times New Roman"/>
          <w:sz w:val="28"/>
          <w:szCs w:val="28"/>
          <w:lang w:eastAsia="ru-RU"/>
        </w:rPr>
        <w:t>на уровне основного общего образования составляет</w:t>
      </w:r>
      <w:r w:rsidR="001908E5"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3</w:t>
      </w:r>
      <w:r w:rsidR="00695551">
        <w:rPr>
          <w:rFonts w:ascii="Times New Roman" w:eastAsia="Times New Roman" w:hAnsi="Times New Roman" w:cs="Times New Roman"/>
          <w:sz w:val="28"/>
          <w:szCs w:val="28"/>
          <w:lang w:eastAsia="ru-RU"/>
        </w:rPr>
        <w:t>4</w:t>
      </w:r>
      <w:r w:rsidR="001908E5"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час</w:t>
      </w:r>
      <w:r w:rsidR="00695551">
        <w:rPr>
          <w:rFonts w:ascii="Times New Roman" w:eastAsia="Times New Roman" w:hAnsi="Times New Roman" w:cs="Times New Roman"/>
          <w:sz w:val="28"/>
          <w:szCs w:val="28"/>
          <w:lang w:eastAsia="ru-RU"/>
        </w:rPr>
        <w:t>а</w:t>
      </w:r>
      <w:r w:rsidRPr="009C1E8E">
        <w:rPr>
          <w:rFonts w:ascii="Times New Roman" w:eastAsia="Times New Roman" w:hAnsi="Times New Roman" w:cs="Times New Roman"/>
          <w:sz w:val="28"/>
          <w:szCs w:val="28"/>
          <w:lang w:eastAsia="ru-RU"/>
        </w:rPr>
        <w:t>.</w:t>
      </w:r>
    </w:p>
    <w:p w:rsidR="00063B7B" w:rsidRPr="009C1E8E" w:rsidRDefault="00063B7B" w:rsidP="009C1E8E">
      <w:pPr>
        <w:ind w:firstLine="708"/>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Начальный этап профессионального самоопределения подростка подразумевает его ориентацию в мире профессий, формирование первичных профессиональных намерений, соотнесение знаний о себе (своих способностях, возможностях, склонностях) с требованиями конкретной профессии. Профессиональные планы в этом возрасте весьма расплывчаты, аморфны, имеют характер мечты. Подросток  чаще всего воображает себя в разных эмоционально привлекательных для него профессиональных ролях, но окончательный </w:t>
      </w:r>
      <w:r w:rsidR="0035063F"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обоснованный выбор профессии сделать не может. Поэтому необходимо создать такие условия, которые будут способствовать выбору наиболее реальных и приемлемых вариантов образовательных маршрутов по окончанию обучения в 9-ом классе: выбора возможности продолжить обучение в профильном 10-ом классе либо получение начального профессионального или среднего профессионального образования вне школы. От правильного выбора, прежде всего, будут зависеть благополучие и успех в жизни. Выбор должен строиться на основе оценки своих способностей и возможностей, желаний и предпочтений. Таким образом, для старших подростков актуальным является учебно-профессиональное самоопределение – осознанный выбор путей профессионального образования и профессиональной подготовки.</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Во многом проблема выбора дальнейшего образовательного маршрута для подростков основана </w:t>
      </w:r>
      <w:proofErr w:type="gramStart"/>
      <w:r w:rsidRPr="009C1E8E">
        <w:rPr>
          <w:rFonts w:ascii="Times New Roman" w:eastAsia="Times New Roman" w:hAnsi="Times New Roman" w:cs="Times New Roman"/>
          <w:sz w:val="28"/>
          <w:szCs w:val="28"/>
          <w:lang w:eastAsia="ru-RU"/>
        </w:rPr>
        <w:t>на</w:t>
      </w:r>
      <w:proofErr w:type="gramEnd"/>
      <w:r w:rsidR="00953B4A" w:rsidRPr="009C1E8E">
        <w:rPr>
          <w:rFonts w:ascii="Times New Roman" w:eastAsia="Times New Roman" w:hAnsi="Times New Roman" w:cs="Times New Roman"/>
          <w:sz w:val="28"/>
          <w:szCs w:val="28"/>
          <w:lang w:eastAsia="ru-RU"/>
        </w:rPr>
        <w:t xml:space="preserve"> </w:t>
      </w:r>
      <w:proofErr w:type="gramStart"/>
      <w:r w:rsidRPr="009C1E8E">
        <w:rPr>
          <w:rFonts w:ascii="Times New Roman" w:eastAsia="Times New Roman" w:hAnsi="Times New Roman" w:cs="Times New Roman"/>
          <w:sz w:val="28"/>
          <w:szCs w:val="28"/>
          <w:lang w:eastAsia="ru-RU"/>
        </w:rPr>
        <w:t>низком</w:t>
      </w:r>
      <w:proofErr w:type="gramEnd"/>
      <w:r w:rsidRPr="009C1E8E">
        <w:rPr>
          <w:rFonts w:ascii="Times New Roman" w:eastAsia="Times New Roman" w:hAnsi="Times New Roman" w:cs="Times New Roman"/>
          <w:sz w:val="28"/>
          <w:szCs w:val="28"/>
          <w:lang w:eastAsia="ru-RU"/>
        </w:rPr>
        <w:t xml:space="preserve"> уровне имеющихся знаний о мире профессий, в частности о новых направлениях подготовки, которые еще не заняли достойного места в нашей культурной традиции; на низком уровне психологической компетенции учащихся, включающей в себя знания о самом себе, а также знания о том, каким образом это можно эффективно использовать при выборе своего профессионального пути в жизни. Кроме того, уровень ситуативной тревожности учащихся 9-ых классов значительно возрастает по </w:t>
      </w:r>
      <w:r w:rsidRPr="009C1E8E">
        <w:rPr>
          <w:rFonts w:ascii="Times New Roman" w:eastAsia="Times New Roman" w:hAnsi="Times New Roman" w:cs="Times New Roman"/>
          <w:sz w:val="28"/>
          <w:szCs w:val="28"/>
          <w:lang w:eastAsia="ru-RU"/>
        </w:rPr>
        <w:lastRenderedPageBreak/>
        <w:t>мере приближения сдачи ГВЭ и поэтому на данный момент является наиболее актуальной проблемой, перекрывающей (на время) актуальность профессионального самоопределения. Именно поэтому выбор дальнейшего образовательного маршрута «откладывается» на более поздние сроки (после сдачи ГИА), что значительно затрудняет возможность принятия взвешенного решения.</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Таким образом, профессиональная помощь подросткам необходима и является одним из важнейших направлений их успешной самореализации в дальнейшем.</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Цель курса:</w:t>
      </w:r>
      <w:r w:rsidRPr="009C1E8E">
        <w:rPr>
          <w:rFonts w:ascii="Times New Roman" w:eastAsia="Times New Roman" w:hAnsi="Times New Roman" w:cs="Times New Roman"/>
          <w:sz w:val="28"/>
          <w:szCs w:val="28"/>
          <w:lang w:eastAsia="ru-RU"/>
        </w:rPr>
        <w:t xml:space="preserve"> актуализировать процесс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 их соотнесение.</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Задачи курса:</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 повысить уровень психологической компетенции учащихся за счет вооружения их соответствующими знаниями и умениями, расширения границ </w:t>
      </w:r>
      <w:proofErr w:type="spellStart"/>
      <w:r w:rsidRPr="009C1E8E">
        <w:rPr>
          <w:rFonts w:ascii="Times New Roman" w:eastAsia="Times New Roman" w:hAnsi="Times New Roman" w:cs="Times New Roman"/>
          <w:sz w:val="28"/>
          <w:szCs w:val="28"/>
          <w:lang w:eastAsia="ru-RU"/>
        </w:rPr>
        <w:t>самовосприятия</w:t>
      </w:r>
      <w:proofErr w:type="spellEnd"/>
      <w:r w:rsidRPr="009C1E8E">
        <w:rPr>
          <w:rFonts w:ascii="Times New Roman" w:eastAsia="Times New Roman" w:hAnsi="Times New Roman" w:cs="Times New Roman"/>
          <w:sz w:val="28"/>
          <w:szCs w:val="28"/>
          <w:lang w:eastAsia="ru-RU"/>
        </w:rPr>
        <w:t>, пробуждения потребности в самосовершенствовании;</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сформировать положительное отношение к самому себе, сознание своей индивидуальности, уверенности в своих силах применительно к реализации себя в будущей профессии;</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создать условия для совершенствования умений планирования, анализа и рефлексии для принятия взвешенного решения о дальнейшем способе получения образования: выборе профильного 10-го класса или получение начального профессионального или среднего профессионального образования;</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способствовать развитию коммуникативной компетентности, освоению разных форм и методов общения, осознанию своих возможностей в этой области, необходимой во всех профессиональных видах деятельности (хотя в разной степени).</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Программа курса в большой степени направлена на формирование "</w:t>
      </w:r>
      <w:proofErr w:type="spellStart"/>
      <w:proofErr w:type="gramStart"/>
      <w:r w:rsidRPr="009C1E8E">
        <w:rPr>
          <w:rFonts w:ascii="Times New Roman" w:eastAsia="Times New Roman" w:hAnsi="Times New Roman" w:cs="Times New Roman"/>
          <w:sz w:val="28"/>
          <w:szCs w:val="28"/>
          <w:lang w:eastAsia="ru-RU"/>
        </w:rPr>
        <w:t>Образа-Я</w:t>
      </w:r>
      <w:proofErr w:type="spellEnd"/>
      <w:proofErr w:type="gramEnd"/>
      <w:r w:rsidRPr="009C1E8E">
        <w:rPr>
          <w:rFonts w:ascii="Times New Roman" w:eastAsia="Times New Roman" w:hAnsi="Times New Roman" w:cs="Times New Roman"/>
          <w:sz w:val="28"/>
          <w:szCs w:val="28"/>
          <w:lang w:eastAsia="ru-RU"/>
        </w:rPr>
        <w:t xml:space="preserve">" учащихся. В качестве методического средства, способствующего целенаправленной передаче учащимся знаний о самом себе, выступает </w:t>
      </w:r>
      <w:r w:rsidRPr="009C1E8E">
        <w:rPr>
          <w:rFonts w:ascii="Times New Roman" w:eastAsia="Times New Roman" w:hAnsi="Times New Roman" w:cs="Times New Roman"/>
          <w:bCs/>
          <w:sz w:val="28"/>
          <w:szCs w:val="28"/>
          <w:lang w:eastAsia="ru-RU"/>
        </w:rPr>
        <w:t xml:space="preserve">развивающая </w:t>
      </w:r>
      <w:r w:rsidR="00953B4A" w:rsidRPr="009C1E8E">
        <w:rPr>
          <w:rFonts w:ascii="Times New Roman" w:eastAsia="Times New Roman" w:hAnsi="Times New Roman" w:cs="Times New Roman"/>
          <w:bCs/>
          <w:sz w:val="28"/>
          <w:szCs w:val="28"/>
          <w:lang w:eastAsia="ru-RU"/>
        </w:rPr>
        <w:t xml:space="preserve"> </w:t>
      </w:r>
      <w:r w:rsidRPr="009C1E8E">
        <w:rPr>
          <w:rFonts w:ascii="Times New Roman" w:eastAsia="Times New Roman" w:hAnsi="Times New Roman" w:cs="Times New Roman"/>
          <w:bCs/>
          <w:sz w:val="28"/>
          <w:szCs w:val="28"/>
          <w:lang w:eastAsia="ru-RU"/>
        </w:rPr>
        <w:t xml:space="preserve"> диагностика.</w:t>
      </w:r>
      <w:r w:rsidRPr="009C1E8E">
        <w:rPr>
          <w:rFonts w:ascii="Times New Roman" w:eastAsia="Times New Roman" w:hAnsi="Times New Roman" w:cs="Times New Roman"/>
          <w:sz w:val="28"/>
          <w:szCs w:val="28"/>
          <w:lang w:eastAsia="ru-RU"/>
        </w:rPr>
        <w:t xml:space="preserve"> Такая диагностика предполагает использование в работе с учащимися комплекса </w:t>
      </w:r>
      <w:r w:rsidR="00953B4A"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методик, обеспечивающих, во-первых, возможность получения каждым учащимся информации о своих индивидуальных психологических качествах и степени их соответствия требованиям той или иной профессии и, во-вторых, возможность развития этих </w:t>
      </w:r>
      <w:r w:rsidR="00953B4A"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качеств (в процессе выполнения практических упражнений).</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Программа развивающей </w:t>
      </w:r>
      <w:r w:rsidR="00953B4A"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диагностики охватывает 4 сферы, характеризующие индивидуальные психологические ресурсы личности:</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1. мотивационную (склонности и интересы);</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2. </w:t>
      </w:r>
      <w:proofErr w:type="gramStart"/>
      <w:r w:rsidRPr="009C1E8E">
        <w:rPr>
          <w:rFonts w:ascii="Times New Roman" w:eastAsia="Times New Roman" w:hAnsi="Times New Roman" w:cs="Times New Roman"/>
          <w:sz w:val="28"/>
          <w:szCs w:val="28"/>
          <w:lang w:eastAsia="ru-RU"/>
        </w:rPr>
        <w:t>характерологическую</w:t>
      </w:r>
      <w:proofErr w:type="gramEnd"/>
      <w:r w:rsidRPr="009C1E8E">
        <w:rPr>
          <w:rFonts w:ascii="Times New Roman" w:eastAsia="Times New Roman" w:hAnsi="Times New Roman" w:cs="Times New Roman"/>
          <w:sz w:val="28"/>
          <w:szCs w:val="28"/>
          <w:lang w:eastAsia="ru-RU"/>
        </w:rPr>
        <w:t xml:space="preserve"> (черты характера, проявляющиеся в системе ведущих отношений личности - к деятельности, другим людям, самому себе, предметному миру);</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3. </w:t>
      </w:r>
      <w:proofErr w:type="gramStart"/>
      <w:r w:rsidRPr="009C1E8E">
        <w:rPr>
          <w:rFonts w:ascii="Times New Roman" w:eastAsia="Times New Roman" w:hAnsi="Times New Roman" w:cs="Times New Roman"/>
          <w:sz w:val="28"/>
          <w:szCs w:val="28"/>
          <w:lang w:eastAsia="ru-RU"/>
        </w:rPr>
        <w:t>интеллектуальную</w:t>
      </w:r>
      <w:proofErr w:type="gramEnd"/>
      <w:r w:rsidRPr="009C1E8E">
        <w:rPr>
          <w:rFonts w:ascii="Times New Roman" w:eastAsia="Times New Roman" w:hAnsi="Times New Roman" w:cs="Times New Roman"/>
          <w:sz w:val="28"/>
          <w:szCs w:val="28"/>
          <w:lang w:eastAsia="ru-RU"/>
        </w:rPr>
        <w:t xml:space="preserve"> (</w:t>
      </w:r>
      <w:proofErr w:type="spellStart"/>
      <w:r w:rsidRPr="009C1E8E">
        <w:rPr>
          <w:rFonts w:ascii="Times New Roman" w:eastAsia="Times New Roman" w:hAnsi="Times New Roman" w:cs="Times New Roman"/>
          <w:sz w:val="28"/>
          <w:szCs w:val="28"/>
          <w:lang w:eastAsia="ru-RU"/>
        </w:rPr>
        <w:t>сформированность</w:t>
      </w:r>
      <w:proofErr w:type="spellEnd"/>
      <w:r w:rsidRPr="009C1E8E">
        <w:rPr>
          <w:rFonts w:ascii="Times New Roman" w:eastAsia="Times New Roman" w:hAnsi="Times New Roman" w:cs="Times New Roman"/>
          <w:sz w:val="28"/>
          <w:szCs w:val="28"/>
          <w:lang w:eastAsia="ru-RU"/>
        </w:rPr>
        <w:t xml:space="preserve"> интеллектуальных способностей);</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lastRenderedPageBreak/>
        <w:t xml:space="preserve">4. </w:t>
      </w:r>
      <w:proofErr w:type="gramStart"/>
      <w:r w:rsidRPr="009C1E8E">
        <w:rPr>
          <w:rFonts w:ascii="Times New Roman" w:eastAsia="Times New Roman" w:hAnsi="Times New Roman" w:cs="Times New Roman"/>
          <w:sz w:val="28"/>
          <w:szCs w:val="28"/>
          <w:lang w:eastAsia="ru-RU"/>
        </w:rPr>
        <w:t>социально-психологическую</w:t>
      </w:r>
      <w:proofErr w:type="gramEnd"/>
      <w:r w:rsidRPr="009C1E8E">
        <w:rPr>
          <w:rFonts w:ascii="Times New Roman" w:eastAsia="Times New Roman" w:hAnsi="Times New Roman" w:cs="Times New Roman"/>
          <w:sz w:val="28"/>
          <w:szCs w:val="28"/>
          <w:lang w:eastAsia="ru-RU"/>
        </w:rPr>
        <w:t xml:space="preserve"> (коммуникативные качества личности).</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В конце каждого урока есть контрольное задание, состоящее из пяти вопросов, что обеспечивает обратную связь и возможность коррекции содержания последующих занятий.</w:t>
      </w:r>
    </w:p>
    <w:p w:rsidR="00063B7B" w:rsidRPr="009C1E8E" w:rsidRDefault="00063B7B"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953B4A" w:rsidRDefault="00953B4A"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Default="009C1E8E" w:rsidP="009C1E8E">
      <w:pPr>
        <w:jc w:val="both"/>
        <w:rPr>
          <w:rFonts w:ascii="Times New Roman" w:eastAsia="Times New Roman" w:hAnsi="Times New Roman" w:cs="Times New Roman"/>
          <w:sz w:val="28"/>
          <w:szCs w:val="28"/>
          <w:lang w:eastAsia="ru-RU"/>
        </w:rPr>
      </w:pPr>
    </w:p>
    <w:p w:rsidR="009C1E8E" w:rsidRPr="009C1E8E" w:rsidRDefault="009C1E8E"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1908E5" w:rsidRPr="009C1E8E" w:rsidRDefault="001908E5" w:rsidP="009C1E8E">
      <w:pPr>
        <w:jc w:val="both"/>
        <w:rPr>
          <w:rFonts w:ascii="Times New Roman" w:eastAsia="Times New Roman" w:hAnsi="Times New Roman" w:cs="Times New Roman"/>
          <w:sz w:val="28"/>
          <w:szCs w:val="28"/>
          <w:lang w:eastAsia="ru-RU"/>
        </w:rPr>
      </w:pPr>
    </w:p>
    <w:p w:rsidR="00063B7B" w:rsidRPr="009C1E8E" w:rsidRDefault="00063B7B" w:rsidP="009C1E8E">
      <w:pPr>
        <w:jc w:val="center"/>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lastRenderedPageBreak/>
        <w:t>Содержание программы.</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Программа </w:t>
      </w:r>
      <w:r w:rsidR="00953B4A"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подготовки учащихся 9-х классов предполагает систематическое, последовательное изучение тем, позволяющих учащимся расширять свои знания и умения в области выбора дальнейшего образовательного маршрута. Темы занятий постепенно расширяют область применения полученных данных. Учащиеся последовательно в течение учебного года получают знания о своих возможностях и способностях, расширяют знания о профессиях и их </w:t>
      </w:r>
      <w:proofErr w:type="spellStart"/>
      <w:r w:rsidRPr="009C1E8E">
        <w:rPr>
          <w:rFonts w:ascii="Times New Roman" w:eastAsia="Times New Roman" w:hAnsi="Times New Roman" w:cs="Times New Roman"/>
          <w:sz w:val="28"/>
          <w:szCs w:val="28"/>
          <w:lang w:eastAsia="ru-RU"/>
        </w:rPr>
        <w:t>востребованности</w:t>
      </w:r>
      <w:proofErr w:type="spellEnd"/>
      <w:r w:rsidRPr="009C1E8E">
        <w:rPr>
          <w:rFonts w:ascii="Times New Roman" w:eastAsia="Times New Roman" w:hAnsi="Times New Roman" w:cs="Times New Roman"/>
          <w:sz w:val="28"/>
          <w:szCs w:val="28"/>
          <w:lang w:eastAsia="ru-RU"/>
        </w:rPr>
        <w:t xml:space="preserve"> на рынке труда, учатся планировать самостоятельный карьерный рост.</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Программа </w:t>
      </w:r>
      <w:r w:rsidR="009C1E8E" w:rsidRPr="009C1E8E">
        <w:rPr>
          <w:rFonts w:ascii="Times New Roman" w:eastAsia="Times New Roman" w:hAnsi="Times New Roman" w:cs="Times New Roman"/>
          <w:sz w:val="28"/>
          <w:szCs w:val="28"/>
          <w:lang w:eastAsia="ru-RU"/>
        </w:rPr>
        <w:t>учебного предмета</w:t>
      </w:r>
      <w:r w:rsidRPr="009C1E8E">
        <w:rPr>
          <w:rFonts w:ascii="Times New Roman" w:eastAsia="Times New Roman" w:hAnsi="Times New Roman" w:cs="Times New Roman"/>
          <w:sz w:val="28"/>
          <w:szCs w:val="28"/>
          <w:lang w:eastAsia="ru-RU"/>
        </w:rPr>
        <w:t xml:space="preserve"> предполагает опору учащихся в выборе профессии на собственные индивидуальные особенности, интересы и стремления. Содержание </w:t>
      </w:r>
      <w:r w:rsidR="009C1E8E" w:rsidRPr="009C1E8E">
        <w:rPr>
          <w:rFonts w:ascii="Times New Roman" w:eastAsia="Times New Roman" w:hAnsi="Times New Roman" w:cs="Times New Roman"/>
          <w:sz w:val="28"/>
          <w:szCs w:val="28"/>
          <w:lang w:eastAsia="ru-RU"/>
        </w:rPr>
        <w:t>учебного предмета</w:t>
      </w:r>
      <w:r w:rsidRPr="009C1E8E">
        <w:rPr>
          <w:rFonts w:ascii="Times New Roman" w:eastAsia="Times New Roman" w:hAnsi="Times New Roman" w:cs="Times New Roman"/>
          <w:sz w:val="28"/>
          <w:szCs w:val="28"/>
          <w:lang w:eastAsia="ru-RU"/>
        </w:rPr>
        <w:t xml:space="preserve"> </w:t>
      </w:r>
      <w:r w:rsidR="009C1E8E"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примерно распланировано с учетом учебных четвертей и состоит из 4-х основных разделов: «Что я знаю о своих возможностях», «Что я знаю о профессиях», «Способности и профессиональная пригодность», «Планирование профессиональной карьеры».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В конце каждого урока есть контрольное задание, состоящее из пяти вопросов, что обеспечивает обратную связь и возможность коррекции содержания последующих занятий. </w:t>
      </w:r>
    </w:p>
    <w:p w:rsidR="00063B7B" w:rsidRPr="009C1E8E"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Обязательной частью занятий по профориентации в данной программе является использование </w:t>
      </w:r>
      <w:r w:rsidR="00953B4A" w:rsidRPr="009C1E8E">
        <w:rPr>
          <w:rFonts w:ascii="Times New Roman" w:eastAsia="Times New Roman" w:hAnsi="Times New Roman" w:cs="Times New Roman"/>
          <w:sz w:val="28"/>
          <w:szCs w:val="28"/>
          <w:lang w:eastAsia="ru-RU"/>
        </w:rPr>
        <w:t xml:space="preserve"> </w:t>
      </w:r>
      <w:r w:rsidRPr="009C1E8E">
        <w:rPr>
          <w:rFonts w:ascii="Times New Roman" w:eastAsia="Times New Roman" w:hAnsi="Times New Roman" w:cs="Times New Roman"/>
          <w:sz w:val="28"/>
          <w:szCs w:val="28"/>
          <w:lang w:eastAsia="ru-RU"/>
        </w:rPr>
        <w:t xml:space="preserve"> тестирования и индивидуальная оценка полученных результатов. Все занятия проводятся фронтально в условиях класса, а также в течение учебного года проводятся индивидуальные </w:t>
      </w:r>
      <w:proofErr w:type="spellStart"/>
      <w:r w:rsidRPr="009C1E8E">
        <w:rPr>
          <w:rFonts w:ascii="Times New Roman" w:eastAsia="Times New Roman" w:hAnsi="Times New Roman" w:cs="Times New Roman"/>
          <w:sz w:val="28"/>
          <w:szCs w:val="28"/>
          <w:lang w:eastAsia="ru-RU"/>
        </w:rPr>
        <w:t>профориентационные</w:t>
      </w:r>
      <w:proofErr w:type="spellEnd"/>
      <w:r w:rsidRPr="009C1E8E">
        <w:rPr>
          <w:rFonts w:ascii="Times New Roman" w:eastAsia="Times New Roman" w:hAnsi="Times New Roman" w:cs="Times New Roman"/>
          <w:sz w:val="28"/>
          <w:szCs w:val="28"/>
          <w:lang w:eastAsia="ru-RU"/>
        </w:rPr>
        <w:t xml:space="preserve"> консультации по результатам диагностик.</w:t>
      </w:r>
    </w:p>
    <w:p w:rsidR="00063B7B" w:rsidRDefault="00063B7B"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Некоторые темы занятий предполагают выполнение самостоятельных заданий учащимися дома, что дает возможность оценить уровень </w:t>
      </w:r>
      <w:proofErr w:type="spellStart"/>
      <w:r w:rsidRPr="009C1E8E">
        <w:rPr>
          <w:rFonts w:ascii="Times New Roman" w:eastAsia="Times New Roman" w:hAnsi="Times New Roman" w:cs="Times New Roman"/>
          <w:sz w:val="28"/>
          <w:szCs w:val="28"/>
          <w:lang w:eastAsia="ru-RU"/>
        </w:rPr>
        <w:t>сформированности</w:t>
      </w:r>
      <w:proofErr w:type="spellEnd"/>
      <w:r w:rsidRPr="009C1E8E">
        <w:rPr>
          <w:rFonts w:ascii="Times New Roman" w:eastAsia="Times New Roman" w:hAnsi="Times New Roman" w:cs="Times New Roman"/>
          <w:sz w:val="28"/>
          <w:szCs w:val="28"/>
          <w:lang w:eastAsia="ru-RU"/>
        </w:rPr>
        <w:t xml:space="preserve"> самостоятельности учащихся в решении задач профессионального самоопределения.</w:t>
      </w:r>
    </w:p>
    <w:p w:rsidR="009C1E8E" w:rsidRPr="009C1E8E" w:rsidRDefault="009C1E8E" w:rsidP="009C1E8E">
      <w:pPr>
        <w:jc w:val="both"/>
        <w:rPr>
          <w:rFonts w:ascii="Times New Roman" w:eastAsia="Times New Roman" w:hAnsi="Times New Roman" w:cs="Times New Roman"/>
          <w:sz w:val="28"/>
          <w:szCs w:val="28"/>
          <w:lang w:eastAsia="ru-RU"/>
        </w:rPr>
      </w:pPr>
    </w:p>
    <w:p w:rsidR="00063B7B" w:rsidRDefault="00063B7B" w:rsidP="009C1E8E">
      <w:pPr>
        <w:jc w:val="both"/>
        <w:rPr>
          <w:rFonts w:ascii="Times New Roman" w:eastAsia="Times New Roman" w:hAnsi="Times New Roman" w:cs="Times New Roman"/>
          <w:b/>
          <w:bCs/>
          <w:sz w:val="28"/>
          <w:szCs w:val="28"/>
          <w:lang w:eastAsia="ru-RU"/>
        </w:rPr>
      </w:pPr>
      <w:r w:rsidRPr="009C1E8E">
        <w:rPr>
          <w:rFonts w:ascii="Times New Roman" w:eastAsia="Times New Roman" w:hAnsi="Times New Roman" w:cs="Times New Roman"/>
          <w:b/>
          <w:bCs/>
          <w:sz w:val="28"/>
          <w:szCs w:val="28"/>
          <w:lang w:eastAsia="ru-RU"/>
        </w:rPr>
        <w:t>Примерное планирование занятий по учебным четвертям:</w:t>
      </w:r>
    </w:p>
    <w:p w:rsidR="009C1E8E" w:rsidRPr="009C1E8E" w:rsidRDefault="009C1E8E" w:rsidP="009C1E8E">
      <w:pPr>
        <w:jc w:val="both"/>
        <w:rPr>
          <w:rFonts w:ascii="Times New Roman" w:eastAsia="Times New Roman" w:hAnsi="Times New Roman" w:cs="Times New Roman"/>
          <w:sz w:val="28"/>
          <w:szCs w:val="28"/>
          <w:lang w:eastAsia="ru-RU"/>
        </w:rPr>
      </w:pP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1 четверть. Что я знаю о своих возможностях - </w:t>
      </w:r>
      <w:r w:rsidR="00531F81" w:rsidRPr="009C1E8E">
        <w:rPr>
          <w:rFonts w:ascii="Times New Roman" w:eastAsia="Times New Roman" w:hAnsi="Times New Roman" w:cs="Times New Roman"/>
          <w:b/>
          <w:bCs/>
          <w:sz w:val="28"/>
          <w:szCs w:val="28"/>
          <w:lang w:eastAsia="ru-RU"/>
        </w:rPr>
        <w:t>9</w:t>
      </w:r>
      <w:r w:rsidR="001908E5" w:rsidRPr="009C1E8E">
        <w:rPr>
          <w:rFonts w:ascii="Times New Roman" w:eastAsia="Times New Roman" w:hAnsi="Times New Roman" w:cs="Times New Roman"/>
          <w:b/>
          <w:bCs/>
          <w:sz w:val="28"/>
          <w:szCs w:val="28"/>
          <w:lang w:eastAsia="ru-RU"/>
        </w:rPr>
        <w:t xml:space="preserve"> </w:t>
      </w:r>
      <w:r w:rsidRPr="009C1E8E">
        <w:rPr>
          <w:rFonts w:ascii="Times New Roman" w:eastAsia="Times New Roman" w:hAnsi="Times New Roman" w:cs="Times New Roman"/>
          <w:b/>
          <w:bCs/>
          <w:sz w:val="28"/>
          <w:szCs w:val="28"/>
          <w:lang w:eastAsia="ru-RU"/>
        </w:rPr>
        <w:t>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Pr="009C1E8E">
        <w:rPr>
          <w:rFonts w:ascii="Times New Roman" w:eastAsia="Times New Roman" w:hAnsi="Times New Roman" w:cs="Times New Roman"/>
          <w:sz w:val="28"/>
          <w:szCs w:val="28"/>
          <w:lang w:eastAsia="ru-RU"/>
        </w:rPr>
        <w:t xml:space="preserve"> Самооценка и уровень притязаний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Цели и задачи курса. Содержание, специфика занятий по выбору профессий. Составление личного профессионального плана и защита проекта «Моя будущая профессия» как итог работы. </w:t>
      </w:r>
      <w:proofErr w:type="spellStart"/>
      <w:r w:rsidRPr="009C1E8E">
        <w:rPr>
          <w:rFonts w:ascii="Times New Roman" w:eastAsia="Times New Roman" w:hAnsi="Times New Roman" w:cs="Times New Roman"/>
          <w:sz w:val="28"/>
          <w:szCs w:val="28"/>
          <w:lang w:eastAsia="ru-RU"/>
        </w:rPr>
        <w:t>Самопрезентация</w:t>
      </w:r>
      <w:proofErr w:type="spellEnd"/>
      <w:r w:rsidRPr="009C1E8E">
        <w:rPr>
          <w:rFonts w:ascii="Times New Roman" w:eastAsia="Times New Roman" w:hAnsi="Times New Roman" w:cs="Times New Roman"/>
          <w:sz w:val="28"/>
          <w:szCs w:val="28"/>
          <w:lang w:eastAsia="ru-RU"/>
        </w:rPr>
        <w:t>, самооценка в профессиональной деятельности. Формула самооценки, уровень притязаний, успех.</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Самооценка индивидуальных качеств по методикам «Кто Я?», «Какой Я?».</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Pr="009C1E8E">
        <w:rPr>
          <w:rFonts w:ascii="Times New Roman" w:eastAsia="Times New Roman" w:hAnsi="Times New Roman" w:cs="Times New Roman"/>
          <w:sz w:val="28"/>
          <w:szCs w:val="28"/>
          <w:lang w:eastAsia="ru-RU"/>
        </w:rPr>
        <w:t xml:space="preserve"> Темперамент и профессия. Определение темперамента- 1ч.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lastRenderedPageBreak/>
        <w:t>Темперамент и свойства нервной системы. Стабильность - чувствительность, интроверсия - экстраверсия. Общее представление о темпераменте. Психологическая характеристика основных типов темперамента, особенности проявления в профессиональной деятельности.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Модификация личностного </w:t>
      </w:r>
      <w:proofErr w:type="spellStart"/>
      <w:r w:rsidRPr="009C1E8E">
        <w:rPr>
          <w:rFonts w:ascii="Times New Roman" w:eastAsia="Times New Roman" w:hAnsi="Times New Roman" w:cs="Times New Roman"/>
          <w:sz w:val="28"/>
          <w:szCs w:val="28"/>
          <w:lang w:eastAsia="ru-RU"/>
        </w:rPr>
        <w:t>опросника</w:t>
      </w:r>
      <w:proofErr w:type="spellEnd"/>
      <w:r w:rsidRPr="009C1E8E">
        <w:rPr>
          <w:rFonts w:ascii="Times New Roman" w:eastAsia="Times New Roman" w:hAnsi="Times New Roman" w:cs="Times New Roman"/>
          <w:sz w:val="28"/>
          <w:szCs w:val="28"/>
          <w:lang w:eastAsia="ru-RU"/>
        </w:rPr>
        <w:t xml:space="preserve"> Г. </w:t>
      </w:r>
      <w:proofErr w:type="spellStart"/>
      <w:r w:rsidRPr="009C1E8E">
        <w:rPr>
          <w:rFonts w:ascii="Times New Roman" w:eastAsia="Times New Roman" w:hAnsi="Times New Roman" w:cs="Times New Roman"/>
          <w:sz w:val="28"/>
          <w:szCs w:val="28"/>
          <w:lang w:eastAsia="ru-RU"/>
        </w:rPr>
        <w:t>Айзенка</w:t>
      </w:r>
      <w:proofErr w:type="spellEnd"/>
      <w:r w:rsidRPr="009C1E8E">
        <w:rPr>
          <w:rFonts w:ascii="Times New Roman" w:eastAsia="Times New Roman" w:hAnsi="Times New Roman" w:cs="Times New Roman"/>
          <w:sz w:val="28"/>
          <w:szCs w:val="28"/>
          <w:lang w:eastAsia="ru-RU"/>
        </w:rPr>
        <w:t xml:space="preserve"> «Определение темперамента».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3.</w:t>
      </w:r>
      <w:r w:rsidRPr="009C1E8E">
        <w:rPr>
          <w:rFonts w:ascii="Times New Roman" w:eastAsia="Times New Roman" w:hAnsi="Times New Roman" w:cs="Times New Roman"/>
          <w:sz w:val="28"/>
          <w:szCs w:val="28"/>
          <w:lang w:eastAsia="ru-RU"/>
        </w:rPr>
        <w:t xml:space="preserve"> Чувства и эмоции. Тест эмоций. Истоки </w:t>
      </w:r>
      <w:proofErr w:type="gramStart"/>
      <w:r w:rsidRPr="009C1E8E">
        <w:rPr>
          <w:rFonts w:ascii="Times New Roman" w:eastAsia="Times New Roman" w:hAnsi="Times New Roman" w:cs="Times New Roman"/>
          <w:sz w:val="28"/>
          <w:szCs w:val="28"/>
          <w:lang w:eastAsia="ru-RU"/>
        </w:rPr>
        <w:t>негативных</w:t>
      </w:r>
      <w:proofErr w:type="gramEnd"/>
      <w:r w:rsidRPr="009C1E8E">
        <w:rPr>
          <w:rFonts w:ascii="Times New Roman" w:eastAsia="Times New Roman" w:hAnsi="Times New Roman" w:cs="Times New Roman"/>
          <w:sz w:val="28"/>
          <w:szCs w:val="28"/>
          <w:lang w:eastAsia="ru-RU"/>
        </w:rPr>
        <w:t xml:space="preserve"> эмоций-1ч.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Чувства и эмоции, их роль в профессиональной деятельности. Способы выражения. Регуляция эмоционального состояния.</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Самоанализ эмоциональных состояний.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Модификация теста </w:t>
      </w:r>
      <w:proofErr w:type="spellStart"/>
      <w:r w:rsidRPr="009C1E8E">
        <w:rPr>
          <w:rFonts w:ascii="Times New Roman" w:eastAsia="Times New Roman" w:hAnsi="Times New Roman" w:cs="Times New Roman"/>
          <w:sz w:val="28"/>
          <w:szCs w:val="28"/>
          <w:lang w:eastAsia="ru-RU"/>
        </w:rPr>
        <w:t>Басса-Дарки</w:t>
      </w:r>
      <w:proofErr w:type="spellEnd"/>
      <w:r w:rsidRPr="009C1E8E">
        <w:rPr>
          <w:rFonts w:ascii="Times New Roman" w:eastAsia="Times New Roman" w:hAnsi="Times New Roman" w:cs="Times New Roman"/>
          <w:sz w:val="28"/>
          <w:szCs w:val="28"/>
          <w:lang w:eastAsia="ru-RU"/>
        </w:rPr>
        <w:t xml:space="preserve"> «Тест эмоций».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4.</w:t>
      </w:r>
      <w:r w:rsidRPr="009C1E8E">
        <w:rPr>
          <w:rFonts w:ascii="Times New Roman" w:eastAsia="Times New Roman" w:hAnsi="Times New Roman" w:cs="Times New Roman"/>
          <w:sz w:val="28"/>
          <w:szCs w:val="28"/>
          <w:lang w:eastAsia="ru-RU"/>
        </w:rPr>
        <w:t xml:space="preserve"> Стресс и тревожность- 1ч.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Тревожность. </w:t>
      </w:r>
      <w:proofErr w:type="spellStart"/>
      <w:r w:rsidRPr="009C1E8E">
        <w:rPr>
          <w:rFonts w:ascii="Times New Roman" w:eastAsia="Times New Roman" w:hAnsi="Times New Roman" w:cs="Times New Roman"/>
          <w:sz w:val="28"/>
          <w:szCs w:val="28"/>
          <w:lang w:eastAsia="ru-RU"/>
        </w:rPr>
        <w:t>Эустресс</w:t>
      </w:r>
      <w:proofErr w:type="spellEnd"/>
      <w:r w:rsidRPr="009C1E8E">
        <w:rPr>
          <w:rFonts w:ascii="Times New Roman" w:eastAsia="Times New Roman" w:hAnsi="Times New Roman" w:cs="Times New Roman"/>
          <w:sz w:val="28"/>
          <w:szCs w:val="28"/>
          <w:lang w:eastAsia="ru-RU"/>
        </w:rPr>
        <w:t xml:space="preserve"> и </w:t>
      </w:r>
      <w:proofErr w:type="spellStart"/>
      <w:r w:rsidRPr="009C1E8E">
        <w:rPr>
          <w:rFonts w:ascii="Times New Roman" w:eastAsia="Times New Roman" w:hAnsi="Times New Roman" w:cs="Times New Roman"/>
          <w:sz w:val="28"/>
          <w:szCs w:val="28"/>
          <w:lang w:eastAsia="ru-RU"/>
        </w:rPr>
        <w:t>дистресс</w:t>
      </w:r>
      <w:proofErr w:type="spellEnd"/>
      <w:r w:rsidRPr="009C1E8E">
        <w:rPr>
          <w:rFonts w:ascii="Times New Roman" w:eastAsia="Times New Roman" w:hAnsi="Times New Roman" w:cs="Times New Roman"/>
          <w:sz w:val="28"/>
          <w:szCs w:val="28"/>
          <w:lang w:eastAsia="ru-RU"/>
        </w:rPr>
        <w:t>. Реакция на стресс. Связь с темпераментом, личностными качествами, самооценкой, уровнем притязаний, самочувствием.</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качеств характера, провоцирующих конфликты, препятствующих возникновению конфликтов.</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«Определение уровня тревожности». Тест «Оценка школьных ситуаций».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5.</w:t>
      </w:r>
      <w:r w:rsidRPr="009C1E8E">
        <w:rPr>
          <w:rFonts w:ascii="Times New Roman" w:eastAsia="Times New Roman" w:hAnsi="Times New Roman" w:cs="Times New Roman"/>
          <w:sz w:val="28"/>
          <w:szCs w:val="28"/>
          <w:lang w:eastAsia="ru-RU"/>
        </w:rPr>
        <w:t xml:space="preserve"> Определение типа мышления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Мышление как средство познания. Продуктивность, оригинальность, любознательность, мужество. Ведущий тип мышления как индивидуальный способ преобразования информации. Типы мышления: предметно-действенное, абстрактно-символическое, словесно-логическое, наглядно-образное. Тип мышления и успешность в определенных видах профессиональной деятельности. </w:t>
      </w:r>
      <w:proofErr w:type="spellStart"/>
      <w:r w:rsidRPr="009C1E8E">
        <w:rPr>
          <w:rFonts w:ascii="Times New Roman" w:eastAsia="Times New Roman" w:hAnsi="Times New Roman" w:cs="Times New Roman"/>
          <w:sz w:val="28"/>
          <w:szCs w:val="28"/>
          <w:lang w:eastAsia="ru-RU"/>
        </w:rPr>
        <w:t>Креативность</w:t>
      </w:r>
      <w:proofErr w:type="spellEnd"/>
      <w:r w:rsidRPr="009C1E8E">
        <w:rPr>
          <w:rFonts w:ascii="Times New Roman" w:eastAsia="Times New Roman" w:hAnsi="Times New Roman" w:cs="Times New Roman"/>
          <w:sz w:val="28"/>
          <w:szCs w:val="28"/>
          <w:lang w:eastAsia="ru-RU"/>
        </w:rPr>
        <w:t>.</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основных характеристик мышления.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«Определение ведущего типа мышления».</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6.</w:t>
      </w:r>
      <w:r w:rsidRPr="009C1E8E">
        <w:rPr>
          <w:rFonts w:ascii="Times New Roman" w:eastAsia="Times New Roman" w:hAnsi="Times New Roman" w:cs="Times New Roman"/>
          <w:sz w:val="28"/>
          <w:szCs w:val="28"/>
          <w:lang w:eastAsia="ru-RU"/>
        </w:rPr>
        <w:t xml:space="preserve"> Внимание и память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Общее представление о внимании и памяти. Основные свойства внимания: устойчивость, объем, переключаемость, распределение, концентрация. Основные функции памяти. Слуховая, зрительная, моторная, эмоциональная, логическая память. Условия развития внимания и памяти. Роль в профессиональной деятельности.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Упражнения «Двойной счет», «Муха».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«Воспроизведение рядов цифр», «Отыскание чисел», «Корректурная проба».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lastRenderedPageBreak/>
        <w:t>Урок 7.</w:t>
      </w:r>
      <w:r w:rsidRPr="009C1E8E">
        <w:rPr>
          <w:rFonts w:ascii="Times New Roman" w:eastAsia="Times New Roman" w:hAnsi="Times New Roman" w:cs="Times New Roman"/>
          <w:sz w:val="28"/>
          <w:szCs w:val="28"/>
          <w:lang w:eastAsia="ru-RU"/>
        </w:rPr>
        <w:t xml:space="preserve"> Уровень внутренней свободы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Уровень внутренней свободы как субъективное ощущение человека. Влияние на отношение к событиям своей жизни и принятие решений. Зависимость от внешних от обстоятельств, мнения окружающих, средств массовой информации.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ситуаций.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«Уровень внутренней свободы».</w:t>
      </w:r>
    </w:p>
    <w:p w:rsidR="001908E5" w:rsidRPr="009C1E8E" w:rsidRDefault="001908E5"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sz w:val="28"/>
          <w:szCs w:val="28"/>
          <w:lang w:eastAsia="ru-RU"/>
        </w:rPr>
        <w:t>Урок 8</w:t>
      </w:r>
      <w:r w:rsidRPr="009C1E8E">
        <w:rPr>
          <w:rFonts w:ascii="Times New Roman" w:eastAsia="Times New Roman" w:hAnsi="Times New Roman" w:cs="Times New Roman"/>
          <w:sz w:val="28"/>
          <w:szCs w:val="28"/>
          <w:lang w:eastAsia="ru-RU"/>
        </w:rPr>
        <w:t xml:space="preserve"> Обобщающий</w:t>
      </w:r>
    </w:p>
    <w:p w:rsidR="001908E5" w:rsidRPr="009C1E8E" w:rsidRDefault="001908E5"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«Мой психологический портрет». Пси</w:t>
      </w:r>
      <w:r w:rsidR="002076D1" w:rsidRPr="009C1E8E">
        <w:rPr>
          <w:rFonts w:ascii="Times New Roman" w:eastAsia="Times New Roman" w:hAnsi="Times New Roman" w:cs="Times New Roman"/>
          <w:sz w:val="28"/>
          <w:szCs w:val="28"/>
          <w:lang w:eastAsia="ru-RU"/>
        </w:rPr>
        <w:t>х</w:t>
      </w:r>
      <w:r w:rsidRPr="009C1E8E">
        <w:rPr>
          <w:rFonts w:ascii="Times New Roman" w:eastAsia="Times New Roman" w:hAnsi="Times New Roman" w:cs="Times New Roman"/>
          <w:sz w:val="28"/>
          <w:szCs w:val="28"/>
          <w:lang w:eastAsia="ru-RU"/>
        </w:rPr>
        <w:t>ологический кросс</w:t>
      </w:r>
      <w:r w:rsidR="002076D1" w:rsidRPr="009C1E8E">
        <w:rPr>
          <w:rFonts w:ascii="Times New Roman" w:eastAsia="Times New Roman" w:hAnsi="Times New Roman" w:cs="Times New Roman"/>
          <w:sz w:val="28"/>
          <w:szCs w:val="28"/>
          <w:lang w:eastAsia="ru-RU"/>
        </w:rPr>
        <w:t>вор</w:t>
      </w:r>
      <w:r w:rsidRPr="009C1E8E">
        <w:rPr>
          <w:rFonts w:ascii="Times New Roman" w:eastAsia="Times New Roman" w:hAnsi="Times New Roman" w:cs="Times New Roman"/>
          <w:sz w:val="28"/>
          <w:szCs w:val="28"/>
          <w:lang w:eastAsia="ru-RU"/>
        </w:rPr>
        <w:t>д</w:t>
      </w:r>
      <w:r w:rsidR="002076D1" w:rsidRPr="009C1E8E">
        <w:rPr>
          <w:rFonts w:ascii="Times New Roman" w:eastAsia="Times New Roman" w:hAnsi="Times New Roman" w:cs="Times New Roman"/>
          <w:sz w:val="28"/>
          <w:szCs w:val="28"/>
          <w:lang w:eastAsia="ru-RU"/>
        </w:rPr>
        <w:t>.</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Урок </w:t>
      </w:r>
      <w:r w:rsidR="002076D1" w:rsidRPr="009C1E8E">
        <w:rPr>
          <w:rFonts w:ascii="Times New Roman" w:eastAsia="Times New Roman" w:hAnsi="Times New Roman" w:cs="Times New Roman"/>
          <w:b/>
          <w:bCs/>
          <w:sz w:val="28"/>
          <w:szCs w:val="28"/>
          <w:lang w:eastAsia="ru-RU"/>
        </w:rPr>
        <w:t>9</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Классификации профессий. Признаки профессии-1ч.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Четырехуровневая классификация профессий Е.А. Климова. Предмет, цели, средства, условия труда. Профессии типа «человек-человек», «человек-техника», «человек-природа» «человек - знаковая система» «</w:t>
      </w:r>
      <w:proofErr w:type="spellStart"/>
      <w:proofErr w:type="gramStart"/>
      <w:r w:rsidRPr="009C1E8E">
        <w:rPr>
          <w:rFonts w:ascii="Times New Roman" w:eastAsia="Times New Roman" w:hAnsi="Times New Roman" w:cs="Times New Roman"/>
          <w:sz w:val="28"/>
          <w:szCs w:val="28"/>
          <w:lang w:eastAsia="ru-RU"/>
        </w:rPr>
        <w:t>человек-художественный</w:t>
      </w:r>
      <w:proofErr w:type="spellEnd"/>
      <w:proofErr w:type="gramEnd"/>
      <w:r w:rsidRPr="009C1E8E">
        <w:rPr>
          <w:rFonts w:ascii="Times New Roman" w:eastAsia="Times New Roman" w:hAnsi="Times New Roman" w:cs="Times New Roman"/>
          <w:sz w:val="28"/>
          <w:szCs w:val="28"/>
          <w:lang w:eastAsia="ru-RU"/>
        </w:rPr>
        <w:t xml:space="preserve"> образ».</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Упражнения «По горячим следам», «Назови профессию». Работа со «словарем профессий».</w:t>
      </w:r>
    </w:p>
    <w:p w:rsidR="009C1E8E" w:rsidRDefault="009C1E8E" w:rsidP="009C1E8E">
      <w:pPr>
        <w:ind w:firstLine="709"/>
        <w:jc w:val="both"/>
        <w:rPr>
          <w:rFonts w:ascii="Times New Roman" w:eastAsia="Times New Roman" w:hAnsi="Times New Roman" w:cs="Times New Roman"/>
          <w:b/>
          <w:bCs/>
          <w:sz w:val="28"/>
          <w:szCs w:val="28"/>
          <w:lang w:eastAsia="ru-RU"/>
        </w:rPr>
      </w:pPr>
    </w:p>
    <w:p w:rsidR="00531F81" w:rsidRPr="009C1E8E" w:rsidRDefault="00531F81"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2 четверть. Что я знаю о профессиях – 7 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Урок </w:t>
      </w:r>
      <w:r w:rsidR="002076D1" w:rsidRPr="009C1E8E">
        <w:rPr>
          <w:rFonts w:ascii="Times New Roman" w:eastAsia="Times New Roman" w:hAnsi="Times New Roman" w:cs="Times New Roman"/>
          <w:b/>
          <w:bCs/>
          <w:sz w:val="28"/>
          <w:szCs w:val="28"/>
          <w:lang w:eastAsia="ru-RU"/>
        </w:rPr>
        <w:t>10</w:t>
      </w:r>
      <w:r w:rsidRPr="009C1E8E">
        <w:rPr>
          <w:rFonts w:ascii="Times New Roman" w:eastAsia="Times New Roman" w:hAnsi="Times New Roman" w:cs="Times New Roman"/>
          <w:sz w:val="28"/>
          <w:szCs w:val="28"/>
          <w:lang w:eastAsia="ru-RU"/>
        </w:rPr>
        <w:t>. Определение типа будущей профессии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Характеристика профессий по признакам профессиональной деятельности.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Игры «Аукцион», «По горячим следам».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Е.А. Климова «Определение типа будущей профессии».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1</w:t>
      </w:r>
      <w:r w:rsidRPr="009C1E8E">
        <w:rPr>
          <w:rFonts w:ascii="Times New Roman" w:eastAsia="Times New Roman" w:hAnsi="Times New Roman" w:cs="Times New Roman"/>
          <w:sz w:val="28"/>
          <w:szCs w:val="28"/>
          <w:lang w:eastAsia="ru-RU"/>
        </w:rPr>
        <w:t>. Профессия, специальность, должность. Формула профессий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Виды трудовой деятельности. Отличия профессии от других видов трудовой деятельности. Профессия, специальность, должность. Формула профессий. Понятие о </w:t>
      </w:r>
      <w:proofErr w:type="spellStart"/>
      <w:r w:rsidRPr="009C1E8E">
        <w:rPr>
          <w:rFonts w:ascii="Times New Roman" w:eastAsia="Times New Roman" w:hAnsi="Times New Roman" w:cs="Times New Roman"/>
          <w:sz w:val="28"/>
          <w:szCs w:val="28"/>
          <w:lang w:eastAsia="ru-RU"/>
        </w:rPr>
        <w:t>профессиограмме</w:t>
      </w:r>
      <w:proofErr w:type="spellEnd"/>
      <w:r w:rsidRPr="009C1E8E">
        <w:rPr>
          <w:rFonts w:ascii="Times New Roman" w:eastAsia="Times New Roman" w:hAnsi="Times New Roman" w:cs="Times New Roman"/>
          <w:sz w:val="28"/>
          <w:szCs w:val="28"/>
          <w:lang w:eastAsia="ru-RU"/>
        </w:rPr>
        <w:t>.</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Упражнения «Найди профессии», «По горячим следам».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Модификация методики Н.С. </w:t>
      </w:r>
      <w:proofErr w:type="spellStart"/>
      <w:r w:rsidRPr="009C1E8E">
        <w:rPr>
          <w:rFonts w:ascii="Times New Roman" w:eastAsia="Times New Roman" w:hAnsi="Times New Roman" w:cs="Times New Roman"/>
          <w:sz w:val="28"/>
          <w:szCs w:val="28"/>
          <w:lang w:eastAsia="ru-RU"/>
        </w:rPr>
        <w:t>Пряжникова</w:t>
      </w:r>
      <w:proofErr w:type="spellEnd"/>
      <w:r w:rsidRPr="009C1E8E">
        <w:rPr>
          <w:rFonts w:ascii="Times New Roman" w:eastAsia="Times New Roman" w:hAnsi="Times New Roman" w:cs="Times New Roman"/>
          <w:sz w:val="28"/>
          <w:szCs w:val="28"/>
          <w:lang w:eastAsia="ru-RU"/>
        </w:rPr>
        <w:t xml:space="preserve"> «Формула профессии».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2</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Интересы и склонности в выборе профессии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Склонности, желания, интересы личности. Содержание, глубина, длительность интересов. Формирование интересов и склонностей. Связь интересов с особенностями темперамента.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возможных направлений профессиональной деятельности.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Модификация методики А. </w:t>
      </w:r>
      <w:proofErr w:type="spellStart"/>
      <w:r w:rsidRPr="009C1E8E">
        <w:rPr>
          <w:rFonts w:ascii="Times New Roman" w:eastAsia="Times New Roman" w:hAnsi="Times New Roman" w:cs="Times New Roman"/>
          <w:sz w:val="28"/>
          <w:szCs w:val="28"/>
          <w:lang w:eastAsia="ru-RU"/>
        </w:rPr>
        <w:t>Голомштока</w:t>
      </w:r>
      <w:proofErr w:type="spellEnd"/>
      <w:r w:rsidRPr="009C1E8E">
        <w:rPr>
          <w:rFonts w:ascii="Times New Roman" w:eastAsia="Times New Roman" w:hAnsi="Times New Roman" w:cs="Times New Roman"/>
          <w:sz w:val="28"/>
          <w:szCs w:val="28"/>
          <w:lang w:eastAsia="ru-RU"/>
        </w:rPr>
        <w:t xml:space="preserve"> «Карта интересов».</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lastRenderedPageBreak/>
        <w:t>Урок 1</w:t>
      </w:r>
      <w:r w:rsidR="002076D1" w:rsidRPr="009C1E8E">
        <w:rPr>
          <w:rFonts w:ascii="Times New Roman" w:eastAsia="Times New Roman" w:hAnsi="Times New Roman" w:cs="Times New Roman"/>
          <w:b/>
          <w:bCs/>
          <w:sz w:val="28"/>
          <w:szCs w:val="28"/>
          <w:lang w:eastAsia="ru-RU"/>
        </w:rPr>
        <w:t>3</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Определение профессионального типа личности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Связь между психологическим типом человека и его профессией. </w:t>
      </w:r>
      <w:proofErr w:type="gramStart"/>
      <w:r w:rsidRPr="009C1E8E">
        <w:rPr>
          <w:rFonts w:ascii="Times New Roman" w:eastAsia="Times New Roman" w:hAnsi="Times New Roman" w:cs="Times New Roman"/>
          <w:sz w:val="28"/>
          <w:szCs w:val="28"/>
          <w:lang w:eastAsia="ru-RU"/>
        </w:rPr>
        <w:t xml:space="preserve">Типы личности (по Дж. </w:t>
      </w:r>
      <w:proofErr w:type="spellStart"/>
      <w:r w:rsidRPr="009C1E8E">
        <w:rPr>
          <w:rFonts w:ascii="Times New Roman" w:eastAsia="Times New Roman" w:hAnsi="Times New Roman" w:cs="Times New Roman"/>
          <w:sz w:val="28"/>
          <w:szCs w:val="28"/>
          <w:lang w:eastAsia="ru-RU"/>
        </w:rPr>
        <w:t>Голланду</w:t>
      </w:r>
      <w:proofErr w:type="spellEnd"/>
      <w:r w:rsidRPr="009C1E8E">
        <w:rPr>
          <w:rFonts w:ascii="Times New Roman" w:eastAsia="Times New Roman" w:hAnsi="Times New Roman" w:cs="Times New Roman"/>
          <w:sz w:val="28"/>
          <w:szCs w:val="28"/>
          <w:lang w:eastAsia="ru-RU"/>
        </w:rPr>
        <w:t>): реалистический, интеллектуальный, социальный, офисный, предпринимательский, артистический.</w:t>
      </w:r>
      <w:proofErr w:type="gramEnd"/>
      <w:r w:rsidRPr="009C1E8E">
        <w:rPr>
          <w:rFonts w:ascii="Times New Roman" w:eastAsia="Times New Roman" w:hAnsi="Times New Roman" w:cs="Times New Roman"/>
          <w:sz w:val="28"/>
          <w:szCs w:val="28"/>
          <w:lang w:eastAsia="ru-RU"/>
        </w:rPr>
        <w:t xml:space="preserve"> Приспособленность различных типов к профессиональным областям.</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профессионального типа личности.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Модификация методики </w:t>
      </w:r>
      <w:proofErr w:type="gramStart"/>
      <w:r w:rsidRPr="009C1E8E">
        <w:rPr>
          <w:rFonts w:ascii="Times New Roman" w:eastAsia="Times New Roman" w:hAnsi="Times New Roman" w:cs="Times New Roman"/>
          <w:sz w:val="28"/>
          <w:szCs w:val="28"/>
          <w:lang w:eastAsia="ru-RU"/>
        </w:rPr>
        <w:t>Дж</w:t>
      </w:r>
      <w:proofErr w:type="gramEnd"/>
      <w:r w:rsidRPr="009C1E8E">
        <w:rPr>
          <w:rFonts w:ascii="Times New Roman" w:eastAsia="Times New Roman" w:hAnsi="Times New Roman" w:cs="Times New Roman"/>
          <w:sz w:val="28"/>
          <w:szCs w:val="28"/>
          <w:lang w:eastAsia="ru-RU"/>
        </w:rPr>
        <w:t xml:space="preserve">. </w:t>
      </w:r>
      <w:proofErr w:type="spellStart"/>
      <w:r w:rsidRPr="009C1E8E">
        <w:rPr>
          <w:rFonts w:ascii="Times New Roman" w:eastAsia="Times New Roman" w:hAnsi="Times New Roman" w:cs="Times New Roman"/>
          <w:sz w:val="28"/>
          <w:szCs w:val="28"/>
          <w:lang w:eastAsia="ru-RU"/>
        </w:rPr>
        <w:t>Голланда</w:t>
      </w:r>
      <w:proofErr w:type="spellEnd"/>
      <w:r w:rsidRPr="009C1E8E">
        <w:rPr>
          <w:rFonts w:ascii="Times New Roman" w:eastAsia="Times New Roman" w:hAnsi="Times New Roman" w:cs="Times New Roman"/>
          <w:sz w:val="28"/>
          <w:szCs w:val="28"/>
          <w:lang w:eastAsia="ru-RU"/>
        </w:rPr>
        <w:t xml:space="preserve"> «Определение профессионального типа личности».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4</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Профессионально важные качества личности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Качества личности, необходимые для успешности профессиональной деятельности. Требования профессии к человеку. Черты характера, отличающие успешного специалиста в любой области.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профессиональных типов личности и черт характера, особенностей мышления, свойств нервной системы. Игра «Профессионально важные качества».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5</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Профессия и здоровье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Учет состояния здоровья при выборе профессии. Типы профессий по медицинским противопоказаниям. Требования к здоровью человека. Укрепление здоровья в соответствии с требованиями профессии. Условия и режим труда.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медицинских ограничений профессиональной пригодности.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«Мое здоровье» (</w:t>
      </w:r>
      <w:proofErr w:type="spellStart"/>
      <w:r w:rsidRPr="009C1E8E">
        <w:rPr>
          <w:rFonts w:ascii="Times New Roman" w:eastAsia="Times New Roman" w:hAnsi="Times New Roman" w:cs="Times New Roman"/>
          <w:sz w:val="28"/>
          <w:szCs w:val="28"/>
          <w:lang w:eastAsia="ru-RU"/>
        </w:rPr>
        <w:t>опросник</w:t>
      </w:r>
      <w:proofErr w:type="spellEnd"/>
      <w:r w:rsidRPr="009C1E8E">
        <w:rPr>
          <w:rFonts w:ascii="Times New Roman" w:eastAsia="Times New Roman" w:hAnsi="Times New Roman" w:cs="Times New Roman"/>
          <w:sz w:val="28"/>
          <w:szCs w:val="28"/>
          <w:lang w:eastAsia="ru-RU"/>
        </w:rPr>
        <w:t xml:space="preserve"> «Вегетативная лабильность»).</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6</w:t>
      </w:r>
      <w:r w:rsidRPr="009C1E8E">
        <w:rPr>
          <w:rFonts w:ascii="Times New Roman" w:eastAsia="Times New Roman" w:hAnsi="Times New Roman" w:cs="Times New Roman"/>
          <w:b/>
          <w:bCs/>
          <w:sz w:val="28"/>
          <w:szCs w:val="28"/>
          <w:lang w:eastAsia="ru-RU"/>
        </w:rPr>
        <w:t xml:space="preserve">. </w:t>
      </w:r>
      <w:r w:rsidRPr="009C1E8E">
        <w:rPr>
          <w:rFonts w:ascii="Times New Roman" w:eastAsia="Times New Roman" w:hAnsi="Times New Roman" w:cs="Times New Roman"/>
          <w:sz w:val="28"/>
          <w:szCs w:val="28"/>
          <w:lang w:eastAsia="ru-RU"/>
        </w:rPr>
        <w:t>Обобщающий урок по теме «Что я знаю о профессиях»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Модель будущей профессии. Самоанализ.</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профессий, соответствующих интересам и склонностям, состоянию здоровья. Работа с психологическим кроссвордом.</w:t>
      </w:r>
    </w:p>
    <w:p w:rsidR="009C1E8E" w:rsidRDefault="009C1E8E" w:rsidP="009C1E8E">
      <w:pPr>
        <w:ind w:firstLine="709"/>
        <w:jc w:val="both"/>
        <w:rPr>
          <w:rFonts w:ascii="Times New Roman" w:eastAsia="Times New Roman" w:hAnsi="Times New Roman" w:cs="Times New Roman"/>
          <w:b/>
          <w:bCs/>
          <w:sz w:val="28"/>
          <w:szCs w:val="28"/>
          <w:lang w:eastAsia="ru-RU"/>
        </w:rPr>
      </w:pP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3 четверть. Способности и профессиональная пригодность- </w:t>
      </w:r>
      <w:r w:rsidR="00531F81" w:rsidRPr="009C1E8E">
        <w:rPr>
          <w:rFonts w:ascii="Times New Roman" w:eastAsia="Times New Roman" w:hAnsi="Times New Roman" w:cs="Times New Roman"/>
          <w:b/>
          <w:bCs/>
          <w:sz w:val="28"/>
          <w:szCs w:val="28"/>
          <w:lang w:eastAsia="ru-RU"/>
        </w:rPr>
        <w:t>10</w:t>
      </w:r>
      <w:r w:rsidR="002076D1" w:rsidRPr="009C1E8E">
        <w:rPr>
          <w:rFonts w:ascii="Times New Roman" w:eastAsia="Times New Roman" w:hAnsi="Times New Roman" w:cs="Times New Roman"/>
          <w:b/>
          <w:bCs/>
          <w:sz w:val="28"/>
          <w:szCs w:val="28"/>
          <w:lang w:eastAsia="ru-RU"/>
        </w:rPr>
        <w:t xml:space="preserve"> </w:t>
      </w:r>
      <w:r w:rsidRPr="009C1E8E">
        <w:rPr>
          <w:rFonts w:ascii="Times New Roman" w:eastAsia="Times New Roman" w:hAnsi="Times New Roman" w:cs="Times New Roman"/>
          <w:b/>
          <w:bCs/>
          <w:sz w:val="28"/>
          <w:szCs w:val="28"/>
          <w:lang w:eastAsia="ru-RU"/>
        </w:rPr>
        <w:t>ч.</w:t>
      </w:r>
    </w:p>
    <w:p w:rsidR="009C1E8E" w:rsidRDefault="009C1E8E" w:rsidP="009C1E8E">
      <w:pPr>
        <w:ind w:firstLine="709"/>
        <w:jc w:val="both"/>
        <w:rPr>
          <w:rFonts w:ascii="Times New Roman" w:eastAsia="Times New Roman" w:hAnsi="Times New Roman" w:cs="Times New Roman"/>
          <w:b/>
          <w:bCs/>
          <w:sz w:val="28"/>
          <w:szCs w:val="28"/>
          <w:lang w:eastAsia="ru-RU"/>
        </w:rPr>
      </w:pP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7</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Способности общие и специальные. Способности к практическим видам деятельности.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Задатки, общие и специальные способности. Условия развития способностей. Способности к практическим видам деятельности: к зрительному, слуховому и осязательному восприятию информации, формированию двигательных навыков.</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ситуаций.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Методика «Определение технических способностей» (фрагмент Теста механической понятливости </w:t>
      </w:r>
      <w:proofErr w:type="spellStart"/>
      <w:r w:rsidRPr="009C1E8E">
        <w:rPr>
          <w:rFonts w:ascii="Times New Roman" w:eastAsia="Times New Roman" w:hAnsi="Times New Roman" w:cs="Times New Roman"/>
          <w:sz w:val="28"/>
          <w:szCs w:val="28"/>
          <w:lang w:eastAsia="ru-RU"/>
        </w:rPr>
        <w:t>Бенета</w:t>
      </w:r>
      <w:proofErr w:type="spellEnd"/>
      <w:r w:rsidRPr="009C1E8E">
        <w:rPr>
          <w:rFonts w:ascii="Times New Roman" w:eastAsia="Times New Roman" w:hAnsi="Times New Roman" w:cs="Times New Roman"/>
          <w:sz w:val="28"/>
          <w:szCs w:val="28"/>
          <w:lang w:eastAsia="ru-RU"/>
        </w:rPr>
        <w:t>).</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8</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Способности к интеллектуальным видам деятельности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lastRenderedPageBreak/>
        <w:t>Уровень общего умственного развития как условие успешной профессиональной деятельности. Условия развития интеллектуальной активности.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Методика «Тест умственного развития» (Школьный Тест Умственного Развития в модификации Г. </w:t>
      </w:r>
      <w:proofErr w:type="spellStart"/>
      <w:r w:rsidRPr="009C1E8E">
        <w:rPr>
          <w:rFonts w:ascii="Times New Roman" w:eastAsia="Times New Roman" w:hAnsi="Times New Roman" w:cs="Times New Roman"/>
          <w:sz w:val="28"/>
          <w:szCs w:val="28"/>
          <w:lang w:eastAsia="ru-RU"/>
        </w:rPr>
        <w:t>Резапкиной</w:t>
      </w:r>
      <w:proofErr w:type="spellEnd"/>
      <w:r w:rsidRPr="009C1E8E">
        <w:rPr>
          <w:rFonts w:ascii="Times New Roman" w:eastAsia="Times New Roman" w:hAnsi="Times New Roman" w:cs="Times New Roman"/>
          <w:sz w:val="28"/>
          <w:szCs w:val="28"/>
          <w:lang w:eastAsia="ru-RU"/>
        </w:rPr>
        <w:t>).</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1</w:t>
      </w:r>
      <w:r w:rsidR="002076D1" w:rsidRPr="009C1E8E">
        <w:rPr>
          <w:rFonts w:ascii="Times New Roman" w:eastAsia="Times New Roman" w:hAnsi="Times New Roman" w:cs="Times New Roman"/>
          <w:b/>
          <w:bCs/>
          <w:sz w:val="28"/>
          <w:szCs w:val="28"/>
          <w:lang w:eastAsia="ru-RU"/>
        </w:rPr>
        <w:t>9</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Способности к профессиям социального типа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Личностные особенности человека, обеспечивающие успешность профессий социального типа: эмоциональная устойчивость, умение общаться, тип темперамента, поведение в конфликтных ситуациях. Взаимодействие в профессиях социального типа. Стратегии поведения в конфликтных ситуациях.</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предрасположенности к конфликтному поведению, ролевая игра «Конфликт». Практическая работа. Анализ ситуаций.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«Особенности поведения в конфликтных ситуациях».</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Урок </w:t>
      </w:r>
      <w:r w:rsidR="002076D1" w:rsidRPr="009C1E8E">
        <w:rPr>
          <w:rFonts w:ascii="Times New Roman" w:eastAsia="Times New Roman" w:hAnsi="Times New Roman" w:cs="Times New Roman"/>
          <w:b/>
          <w:bCs/>
          <w:sz w:val="28"/>
          <w:szCs w:val="28"/>
          <w:lang w:eastAsia="ru-RU"/>
        </w:rPr>
        <w:t>20</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Способности к офисным видам деятельности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Интеллектуальные и личностные особенности, определяющие успешность профессиональной деятельности людей, относящихся к офисному типу. Профессионально важные качества: аккуратность, потребность систематизировать и классифицировать информацию.</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Работа со словарем профессий. Анализ предрасположенности к конфликтному поведению, ролевая игра «Конфликт». Практическая работа. Анализ ситуаций.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«Интеллектуальная лабильность» (авторская модификация).</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1</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Способности к предпринимательской деятельности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Профессионально важные качества руководителя и предпринимателя: интеллект, общительность, ответственность, организаторские способности, настойчивость.</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профессионально важные качества руководителя и предпринимателя, степени развития этих качеств. Практическая работа. Анализ ситуаций.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Диагностические процедуры. Методика «Стратегия разрешения конфликтных ситуаций».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2</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Эстетические способности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Специальные способности: артистические, литературные, музыкальные, способности к изобразительному искусству. Функциональная асимметрия.</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принадлежности к «мыслителям» или «художникам», определение активности и доминирования правого или левого полушария. Практическая работа. Анализ ситуаций.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lastRenderedPageBreak/>
        <w:t>Диагностические процедуры. Методика «Мыслитель или художник».</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3</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Уровни профессиональной пригодности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Степени профессиональной пригодности человека: профессиональная непригодность к конкретной профессии, профессиональная пригодность к конкретной профессии или группе профессий, соответствие конкретной профессиональной деятельности, призвание. Призвание - высший уровень профессиональной пригодности. Истоки отношения человека к труду. Классификация типов личности Э. </w:t>
      </w:r>
      <w:proofErr w:type="spellStart"/>
      <w:r w:rsidRPr="009C1E8E">
        <w:rPr>
          <w:rFonts w:ascii="Times New Roman" w:eastAsia="Times New Roman" w:hAnsi="Times New Roman" w:cs="Times New Roman"/>
          <w:sz w:val="28"/>
          <w:szCs w:val="28"/>
          <w:lang w:eastAsia="ru-RU"/>
        </w:rPr>
        <w:t>Фромма</w:t>
      </w:r>
      <w:proofErr w:type="spellEnd"/>
      <w:r w:rsidRPr="009C1E8E">
        <w:rPr>
          <w:rFonts w:ascii="Times New Roman" w:eastAsia="Times New Roman" w:hAnsi="Times New Roman" w:cs="Times New Roman"/>
          <w:sz w:val="28"/>
          <w:szCs w:val="28"/>
          <w:lang w:eastAsia="ru-RU"/>
        </w:rPr>
        <w:t xml:space="preserve">: </w:t>
      </w:r>
      <w:proofErr w:type="gramStart"/>
      <w:r w:rsidRPr="009C1E8E">
        <w:rPr>
          <w:rFonts w:ascii="Times New Roman" w:eastAsia="Times New Roman" w:hAnsi="Times New Roman" w:cs="Times New Roman"/>
          <w:sz w:val="28"/>
          <w:szCs w:val="28"/>
          <w:lang w:eastAsia="ru-RU"/>
        </w:rPr>
        <w:t>рецептивный</w:t>
      </w:r>
      <w:proofErr w:type="gramEnd"/>
      <w:r w:rsidRPr="009C1E8E">
        <w:rPr>
          <w:rFonts w:ascii="Times New Roman" w:eastAsia="Times New Roman" w:hAnsi="Times New Roman" w:cs="Times New Roman"/>
          <w:sz w:val="28"/>
          <w:szCs w:val="28"/>
          <w:lang w:eastAsia="ru-RU"/>
        </w:rPr>
        <w:t>, эксплуататорский, стяжательский, рыночный, творческий.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Практическая работа. Анализ продуктивности типов личности (по Э. </w:t>
      </w:r>
      <w:proofErr w:type="spellStart"/>
      <w:r w:rsidRPr="009C1E8E">
        <w:rPr>
          <w:rFonts w:ascii="Times New Roman" w:eastAsia="Times New Roman" w:hAnsi="Times New Roman" w:cs="Times New Roman"/>
          <w:sz w:val="28"/>
          <w:szCs w:val="28"/>
          <w:lang w:eastAsia="ru-RU"/>
        </w:rPr>
        <w:t>Фромму</w:t>
      </w:r>
      <w:proofErr w:type="spellEnd"/>
      <w:r w:rsidRPr="009C1E8E">
        <w:rPr>
          <w:rFonts w:ascii="Times New Roman" w:eastAsia="Times New Roman" w:hAnsi="Times New Roman" w:cs="Times New Roman"/>
          <w:sz w:val="28"/>
          <w:szCs w:val="28"/>
          <w:lang w:eastAsia="ru-RU"/>
        </w:rPr>
        <w:t>).</w:t>
      </w:r>
    </w:p>
    <w:p w:rsidR="002076D1" w:rsidRPr="009C1E8E" w:rsidRDefault="002076D1"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sz w:val="28"/>
          <w:szCs w:val="28"/>
          <w:lang w:eastAsia="ru-RU"/>
        </w:rPr>
        <w:t xml:space="preserve">Урок 24. </w:t>
      </w:r>
      <w:r w:rsidRPr="009C1E8E">
        <w:rPr>
          <w:rFonts w:ascii="Times New Roman" w:eastAsia="Times New Roman" w:hAnsi="Times New Roman" w:cs="Times New Roman"/>
          <w:sz w:val="28"/>
          <w:szCs w:val="28"/>
          <w:lang w:eastAsia="ru-RU"/>
        </w:rPr>
        <w:t xml:space="preserve"> Обобщающий</w:t>
      </w:r>
    </w:p>
    <w:p w:rsidR="002076D1" w:rsidRPr="009C1E8E" w:rsidRDefault="002076D1"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«Мой психологический портрет». Психологический кроссворд.</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5</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Мотивы и потребности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Мотивы трудовой деятельности. Уровень профессионализма, мотивация, система ценностей человека. Мотивация как важнейшее условие профессиональной самореализации личности. Пирамида человеческих потребностей </w:t>
      </w:r>
      <w:proofErr w:type="spellStart"/>
      <w:r w:rsidRPr="009C1E8E">
        <w:rPr>
          <w:rFonts w:ascii="Times New Roman" w:eastAsia="Times New Roman" w:hAnsi="Times New Roman" w:cs="Times New Roman"/>
          <w:sz w:val="28"/>
          <w:szCs w:val="28"/>
          <w:lang w:eastAsia="ru-RU"/>
        </w:rPr>
        <w:t>Маслоу</w:t>
      </w:r>
      <w:proofErr w:type="spellEnd"/>
      <w:r w:rsidRPr="009C1E8E">
        <w:rPr>
          <w:rFonts w:ascii="Times New Roman" w:eastAsia="Times New Roman" w:hAnsi="Times New Roman" w:cs="Times New Roman"/>
          <w:sz w:val="28"/>
          <w:szCs w:val="28"/>
          <w:lang w:eastAsia="ru-RU"/>
        </w:rPr>
        <w:t>.</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Практическая работа. Анализ профессиональной и </w:t>
      </w:r>
      <w:proofErr w:type="spellStart"/>
      <w:r w:rsidRPr="009C1E8E">
        <w:rPr>
          <w:rFonts w:ascii="Times New Roman" w:eastAsia="Times New Roman" w:hAnsi="Times New Roman" w:cs="Times New Roman"/>
          <w:sz w:val="28"/>
          <w:szCs w:val="28"/>
          <w:lang w:eastAsia="ru-RU"/>
        </w:rPr>
        <w:t>внепрофессиональной</w:t>
      </w:r>
      <w:proofErr w:type="spellEnd"/>
      <w:r w:rsidRPr="009C1E8E">
        <w:rPr>
          <w:rFonts w:ascii="Times New Roman" w:eastAsia="Times New Roman" w:hAnsi="Times New Roman" w:cs="Times New Roman"/>
          <w:sz w:val="28"/>
          <w:szCs w:val="28"/>
          <w:lang w:eastAsia="ru-RU"/>
        </w:rPr>
        <w:t xml:space="preserve"> мотивации, анализ жизненно важных ценностей.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 xml:space="preserve">Диагностические процедуры. Методика </w:t>
      </w:r>
      <w:proofErr w:type="spellStart"/>
      <w:r w:rsidRPr="009C1E8E">
        <w:rPr>
          <w:rFonts w:ascii="Times New Roman" w:eastAsia="Times New Roman" w:hAnsi="Times New Roman" w:cs="Times New Roman"/>
          <w:sz w:val="28"/>
          <w:szCs w:val="28"/>
          <w:lang w:eastAsia="ru-RU"/>
        </w:rPr>
        <w:t>Головахи</w:t>
      </w:r>
      <w:proofErr w:type="spellEnd"/>
      <w:r w:rsidRPr="009C1E8E">
        <w:rPr>
          <w:rFonts w:ascii="Times New Roman" w:eastAsia="Times New Roman" w:hAnsi="Times New Roman" w:cs="Times New Roman"/>
          <w:sz w:val="28"/>
          <w:szCs w:val="28"/>
          <w:lang w:eastAsia="ru-RU"/>
        </w:rPr>
        <w:t xml:space="preserve"> «Определение мотивации».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6</w:t>
      </w:r>
      <w:r w:rsidRPr="009C1E8E">
        <w:rPr>
          <w:rFonts w:ascii="Times New Roman" w:eastAsia="Times New Roman" w:hAnsi="Times New Roman" w:cs="Times New Roman"/>
          <w:sz w:val="28"/>
          <w:szCs w:val="28"/>
          <w:lang w:eastAsia="ru-RU"/>
        </w:rPr>
        <w:t>. Ошибки в выборе профессии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Основные ошибки в выборе профессии: выбор из соображений «престижа», выбор профессии «за компанию», отождествление интереса к преподавателю и его предмету со своей будущей профессией, влияние других лиц. Причины ошибок в выборе профессии.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возможных причин ошибок выбора профессии, анализ достоинств и недостатков профессий, работа со словарем профессий, игра «Оптимисты» и «Скептики».</w:t>
      </w:r>
    </w:p>
    <w:p w:rsidR="009C1E8E" w:rsidRDefault="009C1E8E" w:rsidP="009C1E8E">
      <w:pPr>
        <w:ind w:firstLine="709"/>
        <w:jc w:val="both"/>
        <w:rPr>
          <w:rFonts w:ascii="Times New Roman" w:eastAsia="Times New Roman" w:hAnsi="Times New Roman" w:cs="Times New Roman"/>
          <w:b/>
          <w:bCs/>
          <w:sz w:val="28"/>
          <w:szCs w:val="28"/>
          <w:lang w:eastAsia="ru-RU"/>
        </w:rPr>
      </w:pPr>
    </w:p>
    <w:p w:rsidR="00531F81" w:rsidRPr="009C1E8E" w:rsidRDefault="00531F81"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4 четверть. Планирование профессиональной карьеры – </w:t>
      </w:r>
      <w:r w:rsidR="00695551">
        <w:rPr>
          <w:rFonts w:ascii="Times New Roman" w:eastAsia="Times New Roman" w:hAnsi="Times New Roman" w:cs="Times New Roman"/>
          <w:b/>
          <w:bCs/>
          <w:sz w:val="28"/>
          <w:szCs w:val="28"/>
          <w:lang w:eastAsia="ru-RU"/>
        </w:rPr>
        <w:t>8</w:t>
      </w:r>
      <w:r w:rsidRPr="009C1E8E">
        <w:rPr>
          <w:rFonts w:ascii="Times New Roman" w:eastAsia="Times New Roman" w:hAnsi="Times New Roman" w:cs="Times New Roman"/>
          <w:b/>
          <w:bCs/>
          <w:sz w:val="28"/>
          <w:szCs w:val="28"/>
          <w:lang w:eastAsia="ru-RU"/>
        </w:rPr>
        <w:t xml:space="preserve"> ч.</w:t>
      </w:r>
    </w:p>
    <w:p w:rsidR="009C1E8E" w:rsidRDefault="009C1E8E" w:rsidP="009C1E8E">
      <w:pPr>
        <w:ind w:firstLine="709"/>
        <w:jc w:val="both"/>
        <w:rPr>
          <w:rFonts w:ascii="Times New Roman" w:eastAsia="Times New Roman" w:hAnsi="Times New Roman" w:cs="Times New Roman"/>
          <w:b/>
          <w:bCs/>
          <w:sz w:val="28"/>
          <w:szCs w:val="28"/>
          <w:lang w:eastAsia="ru-RU"/>
        </w:rPr>
      </w:pP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7</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Современный рынок труда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Рынок труда как система социально-экономических взаимоотношений. Закон спроса и предложения. Трудовое соглашение или контракт. Заработная плата и квалификация специалиста, уровень профессиональной подготовки, опыт работы, личностные и профессионально важные качества человека.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современного рынка труда и потребности в специалистах, анализ «мышеловок» (вариантов заманчивых предложений),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lastRenderedPageBreak/>
        <w:t>Урок 2</w:t>
      </w:r>
      <w:r w:rsidR="002076D1" w:rsidRPr="009C1E8E">
        <w:rPr>
          <w:rFonts w:ascii="Times New Roman" w:eastAsia="Times New Roman" w:hAnsi="Times New Roman" w:cs="Times New Roman"/>
          <w:b/>
          <w:bCs/>
          <w:sz w:val="28"/>
          <w:szCs w:val="28"/>
          <w:lang w:eastAsia="ru-RU"/>
        </w:rPr>
        <w:t>8</w:t>
      </w:r>
      <w:r w:rsidRPr="009C1E8E">
        <w:rPr>
          <w:rFonts w:ascii="Times New Roman" w:eastAsia="Times New Roman" w:hAnsi="Times New Roman" w:cs="Times New Roman"/>
          <w:sz w:val="28"/>
          <w:szCs w:val="28"/>
          <w:lang w:eastAsia="ru-RU"/>
        </w:rPr>
        <w:t>. Пути получения профессии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Способы получения профессии. Среднее специальное образование. Система высшего профессионального образования. Очная и заочная форма обучения, дистанционная форма обучения, экстернат. «Горизонтальная» и «вертикальная» карьера.</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направлений и специальностей (работа с «Матрицей профессионального выбора»). Работа со «словарем профессий».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 2</w:t>
      </w:r>
      <w:r w:rsidR="002076D1" w:rsidRPr="009C1E8E">
        <w:rPr>
          <w:rFonts w:ascii="Times New Roman" w:eastAsia="Times New Roman" w:hAnsi="Times New Roman" w:cs="Times New Roman"/>
          <w:b/>
          <w:bCs/>
          <w:sz w:val="28"/>
          <w:szCs w:val="28"/>
          <w:lang w:eastAsia="ru-RU"/>
        </w:rPr>
        <w:t>9</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Навыки </w:t>
      </w:r>
      <w:proofErr w:type="spellStart"/>
      <w:r w:rsidRPr="009C1E8E">
        <w:rPr>
          <w:rFonts w:ascii="Times New Roman" w:eastAsia="Times New Roman" w:hAnsi="Times New Roman" w:cs="Times New Roman"/>
          <w:sz w:val="28"/>
          <w:szCs w:val="28"/>
          <w:lang w:eastAsia="ru-RU"/>
        </w:rPr>
        <w:t>самопрезентации</w:t>
      </w:r>
      <w:proofErr w:type="spellEnd"/>
      <w:r w:rsidRPr="009C1E8E">
        <w:rPr>
          <w:rFonts w:ascii="Times New Roman" w:eastAsia="Times New Roman" w:hAnsi="Times New Roman" w:cs="Times New Roman"/>
          <w:sz w:val="28"/>
          <w:szCs w:val="28"/>
          <w:lang w:eastAsia="ru-RU"/>
        </w:rPr>
        <w:t xml:space="preserve"> - 1ч.</w:t>
      </w:r>
    </w:p>
    <w:p w:rsidR="00063B7B" w:rsidRPr="009C1E8E" w:rsidRDefault="00063B7B" w:rsidP="009C1E8E">
      <w:pPr>
        <w:ind w:firstLine="709"/>
        <w:jc w:val="both"/>
        <w:rPr>
          <w:rFonts w:ascii="Times New Roman" w:eastAsia="Times New Roman" w:hAnsi="Times New Roman" w:cs="Times New Roman"/>
          <w:sz w:val="28"/>
          <w:szCs w:val="28"/>
          <w:lang w:eastAsia="ru-RU"/>
        </w:rPr>
      </w:pPr>
      <w:proofErr w:type="spellStart"/>
      <w:r w:rsidRPr="009C1E8E">
        <w:rPr>
          <w:rFonts w:ascii="Times New Roman" w:eastAsia="Times New Roman" w:hAnsi="Times New Roman" w:cs="Times New Roman"/>
          <w:sz w:val="28"/>
          <w:szCs w:val="28"/>
          <w:lang w:eastAsia="ru-RU"/>
        </w:rPr>
        <w:t>Самопрезентация</w:t>
      </w:r>
      <w:proofErr w:type="spellEnd"/>
      <w:r w:rsidRPr="009C1E8E">
        <w:rPr>
          <w:rFonts w:ascii="Times New Roman" w:eastAsia="Times New Roman" w:hAnsi="Times New Roman" w:cs="Times New Roman"/>
          <w:sz w:val="28"/>
          <w:szCs w:val="28"/>
          <w:lang w:eastAsia="ru-RU"/>
        </w:rPr>
        <w:t>. Структура «Образа – Я» как система представлений о себе: знание о себе, оценка себя, умение управлять собой. Внутреннее состояние человека и его внешние проявления. Внешний вид, грамотная речь.</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Упражнения «Личное пространство», «Работа над ошибками», «Резюме», «Анкета кандидата на должность».</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Урок </w:t>
      </w:r>
      <w:r w:rsidR="002076D1" w:rsidRPr="009C1E8E">
        <w:rPr>
          <w:rFonts w:ascii="Times New Roman" w:eastAsia="Times New Roman" w:hAnsi="Times New Roman" w:cs="Times New Roman"/>
          <w:b/>
          <w:bCs/>
          <w:sz w:val="28"/>
          <w:szCs w:val="28"/>
          <w:lang w:eastAsia="ru-RU"/>
        </w:rPr>
        <w:t>30</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Стратегия выбора профессии - 1ч.</w:t>
      </w:r>
    </w:p>
    <w:p w:rsidR="00063B7B" w:rsidRPr="009C1E8E" w:rsidRDefault="00063B7B" w:rsidP="009C1E8E">
      <w:pPr>
        <w:ind w:firstLine="709"/>
        <w:jc w:val="both"/>
        <w:rPr>
          <w:rFonts w:ascii="Times New Roman" w:eastAsia="Times New Roman" w:hAnsi="Times New Roman" w:cs="Times New Roman"/>
          <w:sz w:val="28"/>
          <w:szCs w:val="28"/>
          <w:lang w:eastAsia="ru-RU"/>
        </w:rPr>
      </w:pPr>
      <w:proofErr w:type="gramStart"/>
      <w:r w:rsidRPr="009C1E8E">
        <w:rPr>
          <w:rFonts w:ascii="Times New Roman" w:eastAsia="Times New Roman" w:hAnsi="Times New Roman" w:cs="Times New Roman"/>
          <w:sz w:val="28"/>
          <w:szCs w:val="28"/>
          <w:lang w:eastAsia="ru-RU"/>
        </w:rPr>
        <w:t>Правильный выбор профессии: «хочу» - склонности, желания, интересы личности; «могу» - человеческие возможности, ресурсы личности; «надо» - потребности рынка труда в кадрах.</w:t>
      </w:r>
      <w:proofErr w:type="gramEnd"/>
      <w:r w:rsidRPr="009C1E8E">
        <w:rPr>
          <w:rFonts w:ascii="Times New Roman" w:eastAsia="Times New Roman" w:hAnsi="Times New Roman" w:cs="Times New Roman"/>
          <w:sz w:val="28"/>
          <w:szCs w:val="28"/>
          <w:lang w:eastAsia="ru-RU"/>
        </w:rPr>
        <w:t xml:space="preserve"> </w:t>
      </w:r>
      <w:proofErr w:type="spellStart"/>
      <w:r w:rsidRPr="009C1E8E">
        <w:rPr>
          <w:rFonts w:ascii="Times New Roman" w:eastAsia="Times New Roman" w:hAnsi="Times New Roman" w:cs="Times New Roman"/>
          <w:sz w:val="28"/>
          <w:szCs w:val="28"/>
          <w:lang w:eastAsia="ru-RU"/>
        </w:rPr>
        <w:t>Целеполагание</w:t>
      </w:r>
      <w:proofErr w:type="spellEnd"/>
      <w:r w:rsidRPr="009C1E8E">
        <w:rPr>
          <w:rFonts w:ascii="Times New Roman" w:eastAsia="Times New Roman" w:hAnsi="Times New Roman" w:cs="Times New Roman"/>
          <w:sz w:val="28"/>
          <w:szCs w:val="28"/>
          <w:lang w:eastAsia="ru-RU"/>
        </w:rPr>
        <w:t xml:space="preserve"> в профессиональной деятельности. Условия достижения целей.</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Анализ профессионального будущего, составление личного профессионального плана. Упражнение «Машина времени».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Урок </w:t>
      </w:r>
      <w:r w:rsidR="002076D1" w:rsidRPr="009C1E8E">
        <w:rPr>
          <w:rFonts w:ascii="Times New Roman" w:eastAsia="Times New Roman" w:hAnsi="Times New Roman" w:cs="Times New Roman"/>
          <w:b/>
          <w:bCs/>
          <w:sz w:val="28"/>
          <w:szCs w:val="28"/>
          <w:lang w:eastAsia="ru-RU"/>
        </w:rPr>
        <w:t>31</w:t>
      </w:r>
      <w:r w:rsidRPr="009C1E8E">
        <w:rPr>
          <w:rFonts w:ascii="Times New Roman" w:eastAsia="Times New Roman" w:hAnsi="Times New Roman" w:cs="Times New Roman"/>
          <w:b/>
          <w:bCs/>
          <w:sz w:val="28"/>
          <w:szCs w:val="28"/>
          <w:lang w:eastAsia="ru-RU"/>
        </w:rPr>
        <w:t>.</w:t>
      </w:r>
      <w:r w:rsidRPr="009C1E8E">
        <w:rPr>
          <w:rFonts w:ascii="Times New Roman" w:eastAsia="Times New Roman" w:hAnsi="Times New Roman" w:cs="Times New Roman"/>
          <w:sz w:val="28"/>
          <w:szCs w:val="28"/>
          <w:lang w:eastAsia="ru-RU"/>
        </w:rPr>
        <w:t xml:space="preserve"> Обобщающий урок по теме «Планирование профессиональной карьеры» - 1 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Обобщение и анализ полученной информации для планирования профессиональной карьеры. Достоинства и недостатки, возможности и препятствия в профессиональной карьере.</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Практическая работа. Упражнение «За» и «Против», анализ сильных и слабых качеств личности.</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Урок</w:t>
      </w:r>
      <w:r w:rsidR="004E13BB">
        <w:rPr>
          <w:rFonts w:ascii="Times New Roman" w:eastAsia="Times New Roman" w:hAnsi="Times New Roman" w:cs="Times New Roman"/>
          <w:b/>
          <w:bCs/>
          <w:sz w:val="28"/>
          <w:szCs w:val="28"/>
          <w:lang w:eastAsia="ru-RU"/>
        </w:rPr>
        <w:t>и</w:t>
      </w:r>
      <w:r w:rsidRPr="009C1E8E">
        <w:rPr>
          <w:rFonts w:ascii="Times New Roman" w:eastAsia="Times New Roman" w:hAnsi="Times New Roman" w:cs="Times New Roman"/>
          <w:b/>
          <w:bCs/>
          <w:sz w:val="28"/>
          <w:szCs w:val="28"/>
          <w:lang w:eastAsia="ru-RU"/>
        </w:rPr>
        <w:t xml:space="preserve"> 3</w:t>
      </w:r>
      <w:r w:rsidR="002076D1" w:rsidRPr="009C1E8E">
        <w:rPr>
          <w:rFonts w:ascii="Times New Roman" w:eastAsia="Times New Roman" w:hAnsi="Times New Roman" w:cs="Times New Roman"/>
          <w:b/>
          <w:bCs/>
          <w:sz w:val="28"/>
          <w:szCs w:val="28"/>
          <w:lang w:eastAsia="ru-RU"/>
        </w:rPr>
        <w:t>2</w:t>
      </w:r>
      <w:r w:rsidR="001908E5" w:rsidRPr="009C1E8E">
        <w:rPr>
          <w:rFonts w:ascii="Times New Roman" w:eastAsia="Times New Roman" w:hAnsi="Times New Roman" w:cs="Times New Roman"/>
          <w:b/>
          <w:bCs/>
          <w:sz w:val="28"/>
          <w:szCs w:val="28"/>
          <w:lang w:eastAsia="ru-RU"/>
        </w:rPr>
        <w:t>-3</w:t>
      </w:r>
      <w:r w:rsidR="00695551">
        <w:rPr>
          <w:rFonts w:ascii="Times New Roman" w:eastAsia="Times New Roman" w:hAnsi="Times New Roman" w:cs="Times New Roman"/>
          <w:b/>
          <w:bCs/>
          <w:sz w:val="28"/>
          <w:szCs w:val="28"/>
          <w:lang w:eastAsia="ru-RU"/>
        </w:rPr>
        <w:t>4</w:t>
      </w:r>
      <w:r w:rsidRPr="009C1E8E">
        <w:rPr>
          <w:rFonts w:ascii="Times New Roman" w:eastAsia="Times New Roman" w:hAnsi="Times New Roman" w:cs="Times New Roman"/>
          <w:sz w:val="28"/>
          <w:szCs w:val="28"/>
          <w:lang w:eastAsia="ru-RU"/>
        </w:rPr>
        <w:t xml:space="preserve">. Защита проекта «Моя будущая профессия» - </w:t>
      </w:r>
      <w:r w:rsidR="00695551">
        <w:rPr>
          <w:rFonts w:ascii="Times New Roman" w:eastAsia="Times New Roman" w:hAnsi="Times New Roman" w:cs="Times New Roman"/>
          <w:sz w:val="28"/>
          <w:szCs w:val="28"/>
          <w:lang w:eastAsia="ru-RU"/>
        </w:rPr>
        <w:t xml:space="preserve">3 </w:t>
      </w:r>
      <w:r w:rsidRPr="009C1E8E">
        <w:rPr>
          <w:rFonts w:ascii="Times New Roman" w:eastAsia="Times New Roman" w:hAnsi="Times New Roman" w:cs="Times New Roman"/>
          <w:sz w:val="28"/>
          <w:szCs w:val="28"/>
          <w:lang w:eastAsia="ru-RU"/>
        </w:rPr>
        <w:t>ч.</w:t>
      </w:r>
    </w:p>
    <w:p w:rsidR="00063B7B" w:rsidRPr="009C1E8E" w:rsidRDefault="00063B7B" w:rsidP="009C1E8E">
      <w:pPr>
        <w:ind w:firstLine="709"/>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sz w:val="28"/>
          <w:szCs w:val="28"/>
          <w:lang w:eastAsia="ru-RU"/>
        </w:rPr>
        <w:t>Конкурс творческих работ на тему «Моя будущая профессия». В работе должна быть отражена информация, полученная в ходе занятий (знания о себе и профессии, о рынке труда и образовательных услуг), намечен и обоснован личный профессиональный план. Конкурс может проходить в форме устных выступлений (защита проекта) с участием оппонентов и членов жюри из числа родителей, одноклассников, учителей.</w:t>
      </w:r>
    </w:p>
    <w:p w:rsidR="00063B7B" w:rsidRPr="009C1E8E" w:rsidRDefault="0035063F" w:rsidP="009C1E8E">
      <w:pPr>
        <w:jc w:val="both"/>
        <w:rPr>
          <w:rFonts w:ascii="Times New Roman" w:eastAsia="Times New Roman" w:hAnsi="Times New Roman" w:cs="Times New Roman"/>
          <w:sz w:val="28"/>
          <w:szCs w:val="28"/>
          <w:lang w:eastAsia="ru-RU"/>
        </w:rPr>
      </w:pPr>
      <w:r w:rsidRPr="009C1E8E">
        <w:rPr>
          <w:rFonts w:ascii="Times New Roman" w:eastAsia="Times New Roman" w:hAnsi="Times New Roman" w:cs="Times New Roman"/>
          <w:b/>
          <w:bCs/>
          <w:sz w:val="28"/>
          <w:szCs w:val="28"/>
          <w:lang w:eastAsia="ru-RU"/>
        </w:rPr>
        <w:t xml:space="preserve"> </w:t>
      </w:r>
      <w:r w:rsidR="00063B7B" w:rsidRPr="009C1E8E">
        <w:rPr>
          <w:rFonts w:ascii="Times New Roman" w:eastAsia="Times New Roman" w:hAnsi="Times New Roman" w:cs="Times New Roman"/>
          <w:b/>
          <w:bCs/>
          <w:sz w:val="28"/>
          <w:szCs w:val="28"/>
          <w:lang w:eastAsia="ru-RU"/>
        </w:rPr>
        <w:br w:type="page"/>
      </w:r>
    </w:p>
    <w:p w:rsidR="00063B7B" w:rsidRPr="00A82EB2" w:rsidRDefault="00063B7B" w:rsidP="00A82EB2">
      <w:pPr>
        <w:jc w:val="center"/>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 xml:space="preserve">Тематическое планирование по программе </w:t>
      </w:r>
      <w:r w:rsidR="004E13BB">
        <w:rPr>
          <w:rFonts w:ascii="Times New Roman" w:eastAsia="Times New Roman" w:hAnsi="Times New Roman" w:cs="Times New Roman"/>
          <w:b/>
          <w:bCs/>
          <w:sz w:val="28"/>
          <w:szCs w:val="28"/>
          <w:lang w:eastAsia="ru-RU"/>
        </w:rPr>
        <w:t>предмета</w:t>
      </w:r>
      <w:r w:rsidRPr="00A82EB2">
        <w:rPr>
          <w:rFonts w:ascii="Times New Roman" w:eastAsia="Times New Roman" w:hAnsi="Times New Roman" w:cs="Times New Roman"/>
          <w:b/>
          <w:bCs/>
          <w:sz w:val="28"/>
          <w:szCs w:val="28"/>
          <w:lang w:eastAsia="ru-RU"/>
        </w:rPr>
        <w:t>.</w:t>
      </w:r>
    </w:p>
    <w:tbl>
      <w:tblPr>
        <w:tblW w:w="9291" w:type="dxa"/>
        <w:tblCellSpacing w:w="0" w:type="dxa"/>
        <w:tblInd w:w="-318" w:type="dxa"/>
        <w:tblCellMar>
          <w:left w:w="0" w:type="dxa"/>
          <w:right w:w="0" w:type="dxa"/>
        </w:tblCellMar>
        <w:tblLook w:val="04A0"/>
      </w:tblPr>
      <w:tblGrid>
        <w:gridCol w:w="538"/>
        <w:gridCol w:w="2631"/>
        <w:gridCol w:w="950"/>
        <w:gridCol w:w="2978"/>
        <w:gridCol w:w="2343"/>
      </w:tblGrid>
      <w:tr w:rsidR="00063B7B" w:rsidRPr="00A82EB2" w:rsidTr="00063B7B">
        <w:trPr>
          <w:trHeight w:val="679"/>
          <w:tblCellSpacing w:w="0" w:type="dxa"/>
        </w:trPr>
        <w:tc>
          <w:tcPr>
            <w:tcW w:w="620" w:type="dxa"/>
            <w:tcBorders>
              <w:top w:val="outset" w:sz="8" w:space="0" w:color="000000"/>
              <w:left w:val="outset" w:sz="8" w:space="0" w:color="000000"/>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w:t>
            </w:r>
          </w:p>
        </w:tc>
        <w:tc>
          <w:tcPr>
            <w:tcW w:w="1473"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Разделы</w:t>
            </w:r>
          </w:p>
        </w:tc>
        <w:tc>
          <w:tcPr>
            <w:tcW w:w="885" w:type="dxa"/>
            <w:tcBorders>
              <w:top w:val="outset" w:sz="8" w:space="0" w:color="000000"/>
              <w:left w:val="nil"/>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Кол-во часов</w:t>
            </w:r>
          </w:p>
        </w:tc>
        <w:tc>
          <w:tcPr>
            <w:tcW w:w="396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Содержание программы</w:t>
            </w:r>
          </w:p>
        </w:tc>
        <w:tc>
          <w:tcPr>
            <w:tcW w:w="3118"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Основные виды деятельности</w:t>
            </w:r>
          </w:p>
        </w:tc>
      </w:tr>
      <w:tr w:rsidR="00063B7B" w:rsidRPr="00A82EB2" w:rsidTr="00063B7B">
        <w:trPr>
          <w:trHeight w:val="420"/>
          <w:tblCellSpacing w:w="0" w:type="dxa"/>
        </w:trPr>
        <w:tc>
          <w:tcPr>
            <w:tcW w:w="620" w:type="dxa"/>
            <w:tcBorders>
              <w:top w:val="nil"/>
              <w:left w:val="outset" w:sz="8" w:space="0" w:color="000000"/>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1</w:t>
            </w:r>
          </w:p>
        </w:tc>
        <w:tc>
          <w:tcPr>
            <w:tcW w:w="1473"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Что я знаю о своих возможностях</w:t>
            </w:r>
          </w:p>
        </w:tc>
        <w:tc>
          <w:tcPr>
            <w:tcW w:w="885" w:type="dxa"/>
            <w:tcBorders>
              <w:top w:val="nil"/>
              <w:left w:val="nil"/>
              <w:bottom w:val="outset" w:sz="8" w:space="0" w:color="000000"/>
              <w:right w:val="outset" w:sz="8" w:space="0" w:color="auto"/>
            </w:tcBorders>
            <w:tcMar>
              <w:top w:w="0" w:type="dxa"/>
              <w:left w:w="108" w:type="dxa"/>
              <w:bottom w:w="0" w:type="dxa"/>
              <w:right w:w="108" w:type="dxa"/>
            </w:tcMar>
            <w:hideMark/>
          </w:tcPr>
          <w:p w:rsidR="00063B7B"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p>
        </w:tc>
        <w:tc>
          <w:tcPr>
            <w:tcW w:w="3969"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Самооценка и уровень притязаний. Формула самооценки, уровень притязаний, успех. Темперамент и профессия.  Общее представление о темпераменте. Стресс и тревожность. Связь с темпераментом, личностными качествами, самооценкой, уровнем притязаний, самочувствием. Определение типа мышления. Тип мышления и успешность в определенных видах профессиональной деятельности. </w:t>
            </w:r>
            <w:proofErr w:type="spellStart"/>
            <w:r w:rsidRPr="00A82EB2">
              <w:rPr>
                <w:rFonts w:ascii="Times New Roman" w:eastAsia="Times New Roman" w:hAnsi="Times New Roman" w:cs="Times New Roman"/>
                <w:sz w:val="28"/>
                <w:szCs w:val="28"/>
                <w:lang w:eastAsia="ru-RU"/>
              </w:rPr>
              <w:t>Креативность</w:t>
            </w:r>
            <w:proofErr w:type="spellEnd"/>
            <w:r w:rsidRPr="00A82EB2">
              <w:rPr>
                <w:rFonts w:ascii="Times New Roman" w:eastAsia="Times New Roman" w:hAnsi="Times New Roman" w:cs="Times New Roman"/>
                <w:sz w:val="28"/>
                <w:szCs w:val="28"/>
                <w:lang w:eastAsia="ru-RU"/>
              </w:rPr>
              <w:t xml:space="preserve">. Общее представление о внимании и памяти. Роль в профессиональной деятельности. Уровень внутренней свободы как субъективное ощущение человека.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Самодиагностика (обучающая диагностика).</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Выполнение практических заданий по темам (домашних и аудиторных).</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Беседы, мини-лекции.</w:t>
            </w:r>
          </w:p>
        </w:tc>
      </w:tr>
      <w:tr w:rsidR="00063B7B" w:rsidRPr="00A82EB2" w:rsidTr="00063B7B">
        <w:trPr>
          <w:trHeight w:val="420"/>
          <w:tblCellSpacing w:w="0" w:type="dxa"/>
        </w:trPr>
        <w:tc>
          <w:tcPr>
            <w:tcW w:w="620" w:type="dxa"/>
            <w:tcBorders>
              <w:top w:val="nil"/>
              <w:left w:val="outset" w:sz="8" w:space="0" w:color="000000"/>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2</w:t>
            </w:r>
          </w:p>
        </w:tc>
        <w:tc>
          <w:tcPr>
            <w:tcW w:w="1473"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Что я знаю о профессиях</w:t>
            </w:r>
          </w:p>
        </w:tc>
        <w:tc>
          <w:tcPr>
            <w:tcW w:w="885" w:type="dxa"/>
            <w:tcBorders>
              <w:top w:val="nil"/>
              <w:left w:val="nil"/>
              <w:bottom w:val="outset" w:sz="8" w:space="0" w:color="000000"/>
              <w:right w:val="outset" w:sz="8" w:space="0" w:color="auto"/>
            </w:tcBorders>
            <w:tcMar>
              <w:top w:w="0" w:type="dxa"/>
              <w:left w:w="108" w:type="dxa"/>
              <w:bottom w:w="0" w:type="dxa"/>
              <w:right w:w="108" w:type="dxa"/>
            </w:tcMar>
            <w:hideMark/>
          </w:tcPr>
          <w:p w:rsidR="00063B7B" w:rsidRPr="00A82EB2" w:rsidRDefault="00487F86"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7</w:t>
            </w:r>
          </w:p>
        </w:tc>
        <w:tc>
          <w:tcPr>
            <w:tcW w:w="3969"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Четырехуровневая классификация профессий Е.А. Климова. Профессии типа «человек-</w:t>
            </w:r>
            <w:r w:rsidRPr="00A82EB2">
              <w:rPr>
                <w:rFonts w:ascii="Times New Roman" w:eastAsia="Times New Roman" w:hAnsi="Times New Roman" w:cs="Times New Roman"/>
                <w:sz w:val="28"/>
                <w:szCs w:val="28"/>
                <w:lang w:eastAsia="ru-RU"/>
              </w:rPr>
              <w:lastRenderedPageBreak/>
              <w:t>человек», «человек-техника», «человек-природа» «человек - знаковая система» «</w:t>
            </w:r>
            <w:proofErr w:type="spellStart"/>
            <w:proofErr w:type="gramStart"/>
            <w:r w:rsidRPr="00A82EB2">
              <w:rPr>
                <w:rFonts w:ascii="Times New Roman" w:eastAsia="Times New Roman" w:hAnsi="Times New Roman" w:cs="Times New Roman"/>
                <w:sz w:val="28"/>
                <w:szCs w:val="28"/>
                <w:lang w:eastAsia="ru-RU"/>
              </w:rPr>
              <w:t>человек-художественный</w:t>
            </w:r>
            <w:proofErr w:type="spellEnd"/>
            <w:proofErr w:type="gramEnd"/>
            <w:r w:rsidRPr="00A82EB2">
              <w:rPr>
                <w:rFonts w:ascii="Times New Roman" w:eastAsia="Times New Roman" w:hAnsi="Times New Roman" w:cs="Times New Roman"/>
                <w:sz w:val="28"/>
                <w:szCs w:val="28"/>
                <w:lang w:eastAsia="ru-RU"/>
              </w:rPr>
              <w:t xml:space="preserve"> образ».</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Определение типа будущей профессии.</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Характеристика профессий по признакам профессиональной деятельности. Профессия, специальность, должность.</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Интересы и склонности в выборе профессии. Определение профессионального типа личности - 1ч.</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Связь между психологическим типом человека и его профессией. </w:t>
            </w:r>
            <w:proofErr w:type="gramStart"/>
            <w:r w:rsidRPr="00A82EB2">
              <w:rPr>
                <w:rFonts w:ascii="Times New Roman" w:eastAsia="Times New Roman" w:hAnsi="Times New Roman" w:cs="Times New Roman"/>
                <w:sz w:val="28"/>
                <w:szCs w:val="28"/>
                <w:lang w:eastAsia="ru-RU"/>
              </w:rPr>
              <w:t xml:space="preserve">Типы личности (по Дж. </w:t>
            </w:r>
            <w:proofErr w:type="spellStart"/>
            <w:r w:rsidRPr="00A82EB2">
              <w:rPr>
                <w:rFonts w:ascii="Times New Roman" w:eastAsia="Times New Roman" w:hAnsi="Times New Roman" w:cs="Times New Roman"/>
                <w:sz w:val="28"/>
                <w:szCs w:val="28"/>
                <w:lang w:eastAsia="ru-RU"/>
              </w:rPr>
              <w:t>Голланду</w:t>
            </w:r>
            <w:proofErr w:type="spellEnd"/>
            <w:r w:rsidRPr="00A82EB2">
              <w:rPr>
                <w:rFonts w:ascii="Times New Roman" w:eastAsia="Times New Roman" w:hAnsi="Times New Roman" w:cs="Times New Roman"/>
                <w:sz w:val="28"/>
                <w:szCs w:val="28"/>
                <w:lang w:eastAsia="ru-RU"/>
              </w:rPr>
              <w:t xml:space="preserve">): реалистический, интеллектуальный, социальный, офисный, предпринимательский, артистический. </w:t>
            </w:r>
            <w:proofErr w:type="gramEnd"/>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Качества личности, необходимые для успешности профессиональной деятельности. Учет состояния здоровья при выборе профессии. Типы </w:t>
            </w:r>
            <w:r w:rsidRPr="00A82EB2">
              <w:rPr>
                <w:rFonts w:ascii="Times New Roman" w:eastAsia="Times New Roman" w:hAnsi="Times New Roman" w:cs="Times New Roman"/>
                <w:sz w:val="28"/>
                <w:szCs w:val="28"/>
                <w:lang w:eastAsia="ru-RU"/>
              </w:rPr>
              <w:lastRenderedPageBreak/>
              <w:t xml:space="preserve">профессий по медицинским противопоказаниям.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Самодиагностика (обучающая диагностика).</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Выполнение практических </w:t>
            </w:r>
            <w:r w:rsidRPr="00A82EB2">
              <w:rPr>
                <w:rFonts w:ascii="Times New Roman" w:eastAsia="Times New Roman" w:hAnsi="Times New Roman" w:cs="Times New Roman"/>
                <w:sz w:val="28"/>
                <w:szCs w:val="28"/>
                <w:lang w:eastAsia="ru-RU"/>
              </w:rPr>
              <w:lastRenderedPageBreak/>
              <w:t>работ по темам (домашних и аудиторных).</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Беседы, мини-лекции.</w:t>
            </w:r>
          </w:p>
        </w:tc>
      </w:tr>
      <w:tr w:rsidR="00063B7B" w:rsidRPr="00A82EB2" w:rsidTr="00063B7B">
        <w:trPr>
          <w:trHeight w:val="420"/>
          <w:tblCellSpacing w:w="0" w:type="dxa"/>
        </w:trPr>
        <w:tc>
          <w:tcPr>
            <w:tcW w:w="620" w:type="dxa"/>
            <w:tcBorders>
              <w:top w:val="nil"/>
              <w:left w:val="outset" w:sz="8" w:space="0" w:color="000000"/>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3</w:t>
            </w:r>
          </w:p>
        </w:tc>
        <w:tc>
          <w:tcPr>
            <w:tcW w:w="1473"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Способности и профессиональная пригодность</w:t>
            </w:r>
          </w:p>
        </w:tc>
        <w:tc>
          <w:tcPr>
            <w:tcW w:w="885" w:type="dxa"/>
            <w:tcBorders>
              <w:top w:val="nil"/>
              <w:left w:val="nil"/>
              <w:bottom w:val="outset" w:sz="8" w:space="0" w:color="000000"/>
              <w:right w:val="outset" w:sz="8" w:space="0" w:color="auto"/>
            </w:tcBorders>
            <w:tcMar>
              <w:top w:w="0" w:type="dxa"/>
              <w:left w:w="108" w:type="dxa"/>
              <w:bottom w:w="0" w:type="dxa"/>
              <w:right w:w="108" w:type="dxa"/>
            </w:tcMar>
            <w:hideMark/>
          </w:tcPr>
          <w:p w:rsidR="00063B7B" w:rsidRPr="00A82EB2" w:rsidRDefault="00487F86"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10</w:t>
            </w:r>
          </w:p>
        </w:tc>
        <w:tc>
          <w:tcPr>
            <w:tcW w:w="3969"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Способности общие и специальные. </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Способности к практическим видам деятельности: к зрительному, слуховому и осязательному восприятию информации, формированию двигательных навыков.</w:t>
            </w:r>
          </w:p>
          <w:p w:rsidR="00487F86"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Способности к интеллектуальным </w:t>
            </w:r>
            <w:r w:rsidR="00487F86" w:rsidRPr="00A82EB2">
              <w:rPr>
                <w:rFonts w:ascii="Times New Roman" w:eastAsia="Times New Roman" w:hAnsi="Times New Roman" w:cs="Times New Roman"/>
                <w:sz w:val="28"/>
                <w:szCs w:val="28"/>
                <w:lang w:eastAsia="ru-RU"/>
              </w:rPr>
              <w:t xml:space="preserve"> видам деятельности.</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Уровень общего умственного развития как условие успешной профессиональной деятельности. </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Способности к профессиям социального типа. Взаимодействие в профессиях социального типа. Стратегии поведения в конфликтных ситуациях. Способности к офисным видам деятельности. Способности к предпринимательской деятельности.</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Профессионально важные качества руководителя и </w:t>
            </w:r>
            <w:r w:rsidRPr="00A82EB2">
              <w:rPr>
                <w:rFonts w:ascii="Times New Roman" w:eastAsia="Times New Roman" w:hAnsi="Times New Roman" w:cs="Times New Roman"/>
                <w:sz w:val="28"/>
                <w:szCs w:val="28"/>
                <w:lang w:eastAsia="ru-RU"/>
              </w:rPr>
              <w:lastRenderedPageBreak/>
              <w:t>предпринимателя: интеллект, общительность, ответственность, организаторские способности, настойчивость.</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Эстетические способности.</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Специальные способности: артистические, литературные, музыкальные, способности к изобразительному искусству. Функциональная асимметрия.</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Уровни профессиональной пригодности. Призвание - высший уровень профессиональной пригодности.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Самодиагностика (обучающая диагностика).</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Выполнение практических работ по темам (домашних и аудиторных).</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Беседы, мини-лекции.</w:t>
            </w:r>
          </w:p>
        </w:tc>
      </w:tr>
      <w:tr w:rsidR="00063B7B" w:rsidRPr="00A82EB2" w:rsidTr="00063B7B">
        <w:trPr>
          <w:trHeight w:val="1616"/>
          <w:tblCellSpacing w:w="0" w:type="dxa"/>
        </w:trPr>
        <w:tc>
          <w:tcPr>
            <w:tcW w:w="620" w:type="dxa"/>
            <w:tcBorders>
              <w:top w:val="nil"/>
              <w:left w:val="outset" w:sz="8" w:space="0" w:color="000000"/>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4</w:t>
            </w:r>
          </w:p>
        </w:tc>
        <w:tc>
          <w:tcPr>
            <w:tcW w:w="1473"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xml:space="preserve">Планирование профессиональной карьеры </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tc>
        <w:tc>
          <w:tcPr>
            <w:tcW w:w="885" w:type="dxa"/>
            <w:tcBorders>
              <w:top w:val="nil"/>
              <w:left w:val="nil"/>
              <w:bottom w:val="outset" w:sz="8" w:space="0" w:color="000000"/>
              <w:right w:val="outset" w:sz="8" w:space="0" w:color="auto"/>
            </w:tcBorders>
            <w:tcMar>
              <w:top w:w="0" w:type="dxa"/>
              <w:left w:w="108" w:type="dxa"/>
              <w:bottom w:w="0" w:type="dxa"/>
              <w:right w:w="108" w:type="dxa"/>
            </w:tcMar>
            <w:hideMark/>
          </w:tcPr>
          <w:p w:rsidR="00063B7B"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p>
        </w:tc>
        <w:tc>
          <w:tcPr>
            <w:tcW w:w="0" w:type="auto"/>
            <w:vMerge/>
            <w:tcBorders>
              <w:top w:val="nil"/>
              <w:left w:val="nil"/>
              <w:bottom w:val="outset" w:sz="8" w:space="0" w:color="000000"/>
              <w:right w:val="outset" w:sz="8" w:space="0" w:color="000000"/>
            </w:tcBorders>
            <w:vAlign w:val="center"/>
            <w:hideMark/>
          </w:tcPr>
          <w:p w:rsidR="00063B7B" w:rsidRPr="00A82EB2" w:rsidRDefault="00063B7B" w:rsidP="00A82EB2">
            <w:pPr>
              <w:jc w:val="both"/>
              <w:rPr>
                <w:rFonts w:ascii="Times New Roman" w:eastAsia="Times New Roman" w:hAnsi="Times New Roman" w:cs="Times New Roman"/>
                <w:sz w:val="28"/>
                <w:szCs w:val="28"/>
                <w:lang w:eastAsia="ru-RU"/>
              </w:rPr>
            </w:pP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Выполнение  </w:t>
            </w:r>
            <w:proofErr w:type="gramStart"/>
            <w:r w:rsidRPr="00A82EB2">
              <w:rPr>
                <w:rFonts w:ascii="Times New Roman" w:eastAsia="Times New Roman" w:hAnsi="Times New Roman" w:cs="Times New Roman"/>
                <w:sz w:val="28"/>
                <w:szCs w:val="28"/>
                <w:lang w:eastAsia="ru-RU"/>
              </w:rPr>
              <w:t>индивидуального проекта</w:t>
            </w:r>
            <w:proofErr w:type="gramEnd"/>
            <w:r w:rsidRPr="00A82EB2">
              <w:rPr>
                <w:rFonts w:ascii="Times New Roman" w:eastAsia="Times New Roman" w:hAnsi="Times New Roman" w:cs="Times New Roman"/>
                <w:sz w:val="28"/>
                <w:szCs w:val="28"/>
                <w:lang w:eastAsia="ru-RU"/>
              </w:rPr>
              <w:t xml:space="preserve"> «Моя будущая профессия».</w:t>
            </w:r>
          </w:p>
        </w:tc>
      </w:tr>
      <w:tr w:rsidR="00063B7B" w:rsidRPr="00A82EB2" w:rsidTr="00063B7B">
        <w:trPr>
          <w:trHeight w:val="420"/>
          <w:tblCellSpacing w:w="0" w:type="dxa"/>
        </w:trPr>
        <w:tc>
          <w:tcPr>
            <w:tcW w:w="2093" w:type="dxa"/>
            <w:gridSpan w:val="2"/>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 </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Итого:</w:t>
            </w:r>
          </w:p>
        </w:tc>
        <w:tc>
          <w:tcPr>
            <w:tcW w:w="885" w:type="dxa"/>
            <w:tcBorders>
              <w:top w:val="nil"/>
              <w:left w:val="nil"/>
              <w:bottom w:val="outset" w:sz="8" w:space="0" w:color="000000"/>
              <w:right w:val="outset" w:sz="8" w:space="0" w:color="auto"/>
            </w:tcBorders>
            <w:tcMar>
              <w:top w:w="0" w:type="dxa"/>
              <w:left w:w="108" w:type="dxa"/>
              <w:bottom w:w="0" w:type="dxa"/>
              <w:right w:w="108" w:type="dxa"/>
            </w:tcMa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695551">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3</w:t>
            </w:r>
            <w:r w:rsidR="00695551">
              <w:rPr>
                <w:rFonts w:ascii="Times New Roman" w:eastAsia="Times New Roman" w:hAnsi="Times New Roman" w:cs="Times New Roman"/>
                <w:b/>
                <w:bCs/>
                <w:sz w:val="28"/>
                <w:szCs w:val="28"/>
                <w:lang w:eastAsia="ru-RU"/>
              </w:rPr>
              <w:t>4</w:t>
            </w:r>
          </w:p>
        </w:tc>
        <w:tc>
          <w:tcPr>
            <w:tcW w:w="7080" w:type="dxa"/>
            <w:gridSpan w:val="2"/>
            <w:tcBorders>
              <w:top w:val="nil"/>
              <w:left w:val="nil"/>
              <w:bottom w:val="nil"/>
              <w:right w:val="nil"/>
            </w:tcBorders>
            <w:vAlign w:val="center"/>
            <w:hideMark/>
          </w:tcPr>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tc>
      </w:tr>
    </w:tbl>
    <w:p w:rsidR="00063B7B" w:rsidRPr="00A82EB2" w:rsidRDefault="00063B7B" w:rsidP="00A82EB2">
      <w:pPr>
        <w:jc w:val="both"/>
        <w:rPr>
          <w:rFonts w:ascii="Times New Roman" w:eastAsia="Times New Roman" w:hAnsi="Times New Roman" w:cs="Times New Roman"/>
          <w:b/>
          <w:bCs/>
          <w:sz w:val="28"/>
          <w:szCs w:val="28"/>
          <w:lang w:eastAsia="ru-RU"/>
        </w:rPr>
        <w:sectPr w:rsidR="00063B7B" w:rsidRPr="00A82EB2">
          <w:pgSz w:w="12240" w:h="15840"/>
          <w:pgMar w:top="1134" w:right="850" w:bottom="1134" w:left="1701" w:header="720" w:footer="720" w:gutter="0"/>
          <w:cols w:space="720"/>
        </w:sectPr>
      </w:pPr>
    </w:p>
    <w:p w:rsidR="00063B7B" w:rsidRPr="00A82EB2" w:rsidRDefault="00063B7B" w:rsidP="00A82EB2">
      <w:pPr>
        <w:jc w:val="center"/>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Тематическое и поурочное планирование по программе</w:t>
      </w:r>
    </w:p>
    <w:tbl>
      <w:tblPr>
        <w:tblW w:w="14020" w:type="dxa"/>
        <w:tblCellSpacing w:w="0" w:type="dxa"/>
        <w:tblCellMar>
          <w:left w:w="0" w:type="dxa"/>
          <w:right w:w="0" w:type="dxa"/>
        </w:tblCellMar>
        <w:tblLook w:val="04A0"/>
      </w:tblPr>
      <w:tblGrid>
        <w:gridCol w:w="2651"/>
        <w:gridCol w:w="1063"/>
        <w:gridCol w:w="5451"/>
        <w:gridCol w:w="677"/>
        <w:gridCol w:w="2898"/>
        <w:gridCol w:w="1280"/>
      </w:tblGrid>
      <w:tr w:rsidR="00CF59A7" w:rsidRPr="00A82EB2" w:rsidTr="004E13BB">
        <w:trPr>
          <w:tblCellSpacing w:w="0" w:type="dxa"/>
        </w:trPr>
        <w:tc>
          <w:tcPr>
            <w:tcW w:w="2651"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Разделы темы</w:t>
            </w:r>
          </w:p>
        </w:tc>
        <w:tc>
          <w:tcPr>
            <w:tcW w:w="106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Кол-во часов</w:t>
            </w:r>
          </w:p>
        </w:tc>
        <w:tc>
          <w:tcPr>
            <w:tcW w:w="5533"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Содержание программы</w:t>
            </w:r>
          </w:p>
        </w:tc>
        <w:tc>
          <w:tcPr>
            <w:tcW w:w="3581" w:type="dxa"/>
            <w:gridSpan w:val="2"/>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Поурочное планирование</w:t>
            </w:r>
          </w:p>
        </w:tc>
        <w:tc>
          <w:tcPr>
            <w:tcW w:w="1188" w:type="dxa"/>
            <w:tcBorders>
              <w:top w:val="outset" w:sz="8" w:space="0" w:color="000000"/>
              <w:left w:val="nil"/>
              <w:bottom w:val="outset" w:sz="8" w:space="0" w:color="000000"/>
              <w:right w:val="outset" w:sz="8" w:space="0" w:color="000000"/>
            </w:tcBorders>
          </w:tcPr>
          <w:p w:rsidR="00CF59A7" w:rsidRDefault="00CF59A7" w:rsidP="00A82EB2">
            <w:pPr>
              <w:jc w:val="both"/>
              <w:rPr>
                <w:rFonts w:ascii="Times New Roman" w:eastAsia="Times New Roman" w:hAnsi="Times New Roman" w:cs="Times New Roman"/>
                <w:b/>
                <w:bCs/>
                <w:sz w:val="28"/>
                <w:szCs w:val="28"/>
                <w:lang w:eastAsia="ru-RU"/>
              </w:rPr>
            </w:pPr>
            <w:r w:rsidRPr="00A82EB2">
              <w:rPr>
                <w:rFonts w:ascii="Times New Roman" w:eastAsia="Times New Roman" w:hAnsi="Times New Roman" w:cs="Times New Roman"/>
                <w:b/>
                <w:bCs/>
                <w:sz w:val="28"/>
                <w:szCs w:val="28"/>
                <w:lang w:eastAsia="ru-RU"/>
              </w:rPr>
              <w:t>Дата</w:t>
            </w:r>
          </w:p>
          <w:p w:rsidR="00874342" w:rsidRPr="00874342" w:rsidRDefault="00874342" w:rsidP="00A82EB2">
            <w:pPr>
              <w:jc w:val="both"/>
              <w:rPr>
                <w:rFonts w:ascii="Times New Roman" w:eastAsia="Times New Roman" w:hAnsi="Times New Roman" w:cs="Times New Roman"/>
                <w:bCs/>
                <w:sz w:val="28"/>
                <w:szCs w:val="28"/>
                <w:lang w:eastAsia="ru-RU"/>
              </w:rPr>
            </w:pPr>
          </w:p>
        </w:tc>
      </w:tr>
      <w:tr w:rsidR="00CF59A7" w:rsidRPr="00A82EB2" w:rsidTr="004E13BB">
        <w:trPr>
          <w:trHeight w:val="334"/>
          <w:tblCellSpacing w:w="0" w:type="dxa"/>
        </w:trPr>
        <w:tc>
          <w:tcPr>
            <w:tcW w:w="2651" w:type="dxa"/>
            <w:vMerge w:val="restar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1.Что я знаю о своих возможностях</w:t>
            </w:r>
          </w:p>
        </w:tc>
        <w:tc>
          <w:tcPr>
            <w:tcW w:w="1067"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p>
        </w:tc>
        <w:tc>
          <w:tcPr>
            <w:tcW w:w="5533"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Цели и задачи </w:t>
            </w:r>
            <w:r w:rsidR="004E13BB">
              <w:rPr>
                <w:rFonts w:ascii="Times New Roman" w:eastAsia="Times New Roman" w:hAnsi="Times New Roman" w:cs="Times New Roman"/>
                <w:sz w:val="28"/>
                <w:szCs w:val="28"/>
                <w:lang w:eastAsia="ru-RU"/>
              </w:rPr>
              <w:t>предмета</w:t>
            </w:r>
            <w:r w:rsidRPr="00A82EB2">
              <w:rPr>
                <w:rFonts w:ascii="Times New Roman" w:eastAsia="Times New Roman" w:hAnsi="Times New Roman" w:cs="Times New Roman"/>
                <w:sz w:val="28"/>
                <w:szCs w:val="28"/>
                <w:lang w:eastAsia="ru-RU"/>
              </w:rPr>
              <w:t xml:space="preserve">. Содержание, специфика занятий по выбору профессий. </w:t>
            </w:r>
            <w:proofErr w:type="spellStart"/>
            <w:r w:rsidRPr="00A82EB2">
              <w:rPr>
                <w:rFonts w:ascii="Times New Roman" w:eastAsia="Times New Roman" w:hAnsi="Times New Roman" w:cs="Times New Roman"/>
                <w:sz w:val="28"/>
                <w:szCs w:val="28"/>
                <w:lang w:eastAsia="ru-RU"/>
              </w:rPr>
              <w:t>Самопрезентация</w:t>
            </w:r>
            <w:proofErr w:type="spellEnd"/>
            <w:r w:rsidRPr="00A82EB2">
              <w:rPr>
                <w:rFonts w:ascii="Times New Roman" w:eastAsia="Times New Roman" w:hAnsi="Times New Roman" w:cs="Times New Roman"/>
                <w:sz w:val="28"/>
                <w:szCs w:val="28"/>
                <w:lang w:eastAsia="ru-RU"/>
              </w:rPr>
              <w:t xml:space="preserve">, самооценка в профессиональной деятельности. Формула самооценки, уровень притязаний, </w:t>
            </w:r>
            <w:proofErr w:type="spellStart"/>
            <w:r w:rsidRPr="00A82EB2">
              <w:rPr>
                <w:rFonts w:ascii="Times New Roman" w:eastAsia="Times New Roman" w:hAnsi="Times New Roman" w:cs="Times New Roman"/>
                <w:sz w:val="28"/>
                <w:szCs w:val="28"/>
                <w:lang w:eastAsia="ru-RU"/>
              </w:rPr>
              <w:t>успех</w:t>
            </w:r>
            <w:proofErr w:type="gramStart"/>
            <w:r w:rsidRPr="00A82EB2">
              <w:rPr>
                <w:rFonts w:ascii="Times New Roman" w:eastAsia="Times New Roman" w:hAnsi="Times New Roman" w:cs="Times New Roman"/>
                <w:sz w:val="28"/>
                <w:szCs w:val="28"/>
                <w:lang w:eastAsia="ru-RU"/>
              </w:rPr>
              <w:t>.С</w:t>
            </w:r>
            <w:proofErr w:type="gramEnd"/>
            <w:r w:rsidRPr="00A82EB2">
              <w:rPr>
                <w:rFonts w:ascii="Times New Roman" w:eastAsia="Times New Roman" w:hAnsi="Times New Roman" w:cs="Times New Roman"/>
                <w:sz w:val="28"/>
                <w:szCs w:val="28"/>
                <w:lang w:eastAsia="ru-RU"/>
              </w:rPr>
              <w:t>амооценка</w:t>
            </w:r>
            <w:proofErr w:type="spellEnd"/>
            <w:r w:rsidRPr="00A82EB2">
              <w:rPr>
                <w:rFonts w:ascii="Times New Roman" w:eastAsia="Times New Roman" w:hAnsi="Times New Roman" w:cs="Times New Roman"/>
                <w:sz w:val="28"/>
                <w:szCs w:val="28"/>
                <w:lang w:eastAsia="ru-RU"/>
              </w:rPr>
              <w:t xml:space="preserve"> индивидуальных качеств по методикам «Кто Я?», «Какой Я?».Темперамент и свойства нервной системы. Общее представление о темпераменте. Психологическая характеристика основных типов темперамента, особенности проявления в профессиональной деятельности.</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Модификация личностного </w:t>
            </w:r>
            <w:proofErr w:type="spellStart"/>
            <w:r w:rsidRPr="00A82EB2">
              <w:rPr>
                <w:rFonts w:ascii="Times New Roman" w:eastAsia="Times New Roman" w:hAnsi="Times New Roman" w:cs="Times New Roman"/>
                <w:sz w:val="28"/>
                <w:szCs w:val="28"/>
                <w:lang w:eastAsia="ru-RU"/>
              </w:rPr>
              <w:t>опросника</w:t>
            </w:r>
            <w:proofErr w:type="spellEnd"/>
            <w:r w:rsidRPr="00A82EB2">
              <w:rPr>
                <w:rFonts w:ascii="Times New Roman" w:eastAsia="Times New Roman" w:hAnsi="Times New Roman" w:cs="Times New Roman"/>
                <w:sz w:val="28"/>
                <w:szCs w:val="28"/>
                <w:lang w:eastAsia="ru-RU"/>
              </w:rPr>
              <w:t xml:space="preserve"> Г. </w:t>
            </w:r>
            <w:proofErr w:type="spellStart"/>
            <w:r w:rsidRPr="00A82EB2">
              <w:rPr>
                <w:rFonts w:ascii="Times New Roman" w:eastAsia="Times New Roman" w:hAnsi="Times New Roman" w:cs="Times New Roman"/>
                <w:sz w:val="28"/>
                <w:szCs w:val="28"/>
                <w:lang w:eastAsia="ru-RU"/>
              </w:rPr>
              <w:t>Айзенка</w:t>
            </w:r>
            <w:proofErr w:type="spellEnd"/>
            <w:r w:rsidRPr="00A82EB2">
              <w:rPr>
                <w:rFonts w:ascii="Times New Roman" w:eastAsia="Times New Roman" w:hAnsi="Times New Roman" w:cs="Times New Roman"/>
                <w:sz w:val="28"/>
                <w:szCs w:val="28"/>
                <w:lang w:eastAsia="ru-RU"/>
              </w:rPr>
              <w:t xml:space="preserve"> «Определение темперамента».</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Чувства и эмоции, их роль в профессиональной деятельности. Модификация теста </w:t>
            </w:r>
            <w:proofErr w:type="spellStart"/>
            <w:r w:rsidRPr="00A82EB2">
              <w:rPr>
                <w:rFonts w:ascii="Times New Roman" w:eastAsia="Times New Roman" w:hAnsi="Times New Roman" w:cs="Times New Roman"/>
                <w:sz w:val="28"/>
                <w:szCs w:val="28"/>
                <w:lang w:eastAsia="ru-RU"/>
              </w:rPr>
              <w:t>Басса-Дарки</w:t>
            </w:r>
            <w:proofErr w:type="spellEnd"/>
            <w:r w:rsidRPr="00A82EB2">
              <w:rPr>
                <w:rFonts w:ascii="Times New Roman" w:eastAsia="Times New Roman" w:hAnsi="Times New Roman" w:cs="Times New Roman"/>
                <w:sz w:val="28"/>
                <w:szCs w:val="28"/>
                <w:lang w:eastAsia="ru-RU"/>
              </w:rPr>
              <w:t xml:space="preserve"> «Тест эмоций».</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Тревожность. Связь с темпераментом, личностными качествами, самооценкой, уровнем притязаний, самочувствием.</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Методика «Определение уровня тревожности». Тест «Оценка школьных ситуаций».</w:t>
            </w:r>
          </w:p>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Мышление как средство познания. Продуктивность, оригинальность, любознательность, мужество. Методика «Определение ведущего типа мышления».</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Общее представление о внимании и памяти. Методика «Воспроизведение </w:t>
            </w:r>
            <w:r w:rsidRPr="00A82EB2">
              <w:rPr>
                <w:rFonts w:ascii="Times New Roman" w:eastAsia="Times New Roman" w:hAnsi="Times New Roman" w:cs="Times New Roman"/>
                <w:sz w:val="28"/>
                <w:szCs w:val="28"/>
                <w:lang w:eastAsia="ru-RU"/>
              </w:rPr>
              <w:lastRenderedPageBreak/>
              <w:t>рядов цифр», «Отыскание чисел», «Корректурная проба».</w:t>
            </w:r>
          </w:p>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Уровень внутренней свободы как субъективное ощущение человека. Влияние на отношение к событиям своей жизни и принятие решений. Методика «Уровень внутренней свободы». Четырехуровневая классификация профессий Е.А. Климова. Предмет, цели, средства, условия труда.</w:t>
            </w:r>
          </w:p>
        </w:tc>
        <w:tc>
          <w:tcPr>
            <w:tcW w:w="683" w:type="dxa"/>
            <w:tcBorders>
              <w:top w:val="nil"/>
              <w:left w:val="nil"/>
              <w:bottom w:val="outset" w:sz="8" w:space="0" w:color="000000"/>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1</w:t>
            </w:r>
          </w:p>
        </w:tc>
        <w:tc>
          <w:tcPr>
            <w:tcW w:w="2898" w:type="dxa"/>
            <w:tcBorders>
              <w:top w:val="nil"/>
              <w:left w:val="nil"/>
              <w:bottom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Самооценка и уровень притязаний.</w:t>
            </w:r>
          </w:p>
        </w:tc>
        <w:tc>
          <w:tcPr>
            <w:tcW w:w="1188" w:type="dxa"/>
            <w:tcBorders>
              <w:top w:val="nil"/>
              <w:left w:val="nil"/>
              <w:bottom w:val="outset" w:sz="8" w:space="0" w:color="000000"/>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04.09</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484"/>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Темперамент и профессия. Определение типа темперамента.</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11.09</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425"/>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Чувства и эмоции. Тест эмоций. Истоки негативных эмоций.</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18.09</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284"/>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4</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Что такое стресс.</w:t>
            </w:r>
          </w:p>
        </w:tc>
        <w:tc>
          <w:tcPr>
            <w:tcW w:w="1188" w:type="dxa"/>
            <w:tcBorders>
              <w:top w:val="nil"/>
              <w:left w:val="nil"/>
              <w:bottom w:val="outset" w:sz="8" w:space="0" w:color="auto"/>
              <w:right w:val="outset" w:sz="8" w:space="0" w:color="000000"/>
            </w:tcBorders>
          </w:tcPr>
          <w:p w:rsidR="00CF59A7" w:rsidRPr="00A82EB2" w:rsidRDefault="00695551" w:rsidP="0069555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25.09</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273"/>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5</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Определения типа мышления.</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02.10</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264"/>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6</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Внимание и память.</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09.10</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409"/>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7</w:t>
            </w:r>
          </w:p>
          <w:p w:rsidR="00CF59A7" w:rsidRPr="00A82EB2" w:rsidRDefault="00CF59A7" w:rsidP="00A82EB2">
            <w:pPr>
              <w:jc w:val="both"/>
              <w:rPr>
                <w:rFonts w:ascii="Times New Roman" w:eastAsia="Times New Roman" w:hAnsi="Times New Roman" w:cs="Times New Roman"/>
                <w:sz w:val="28"/>
                <w:szCs w:val="28"/>
                <w:lang w:eastAsia="ru-RU"/>
              </w:rPr>
            </w:pPr>
          </w:p>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8</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Уровень внутренней свободы.</w:t>
            </w:r>
          </w:p>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Обобщающий</w:t>
            </w:r>
          </w:p>
        </w:tc>
        <w:tc>
          <w:tcPr>
            <w:tcW w:w="1188" w:type="dxa"/>
            <w:tcBorders>
              <w:top w:val="nil"/>
              <w:left w:val="nil"/>
              <w:bottom w:val="outset" w:sz="8" w:space="0" w:color="auto"/>
              <w:right w:val="outset" w:sz="8" w:space="0" w:color="000000"/>
            </w:tcBorders>
          </w:tcPr>
          <w:p w:rsidR="00CF59A7" w:rsidRDefault="00695551" w:rsidP="0069555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16.10</w:t>
            </w:r>
            <w:r w:rsidR="00874342" w:rsidRPr="00874342">
              <w:rPr>
                <w:rFonts w:ascii="Times New Roman" w:eastAsia="Times New Roman" w:hAnsi="Times New Roman" w:cs="Times New Roman"/>
                <w:bCs/>
                <w:sz w:val="28"/>
                <w:szCs w:val="28"/>
                <w:lang w:eastAsia="ru-RU"/>
              </w:rPr>
              <w:t>.2015</w:t>
            </w:r>
          </w:p>
          <w:p w:rsidR="00695551" w:rsidRDefault="00695551" w:rsidP="00695551">
            <w:pPr>
              <w:jc w:val="both"/>
              <w:rPr>
                <w:rFonts w:ascii="Times New Roman" w:eastAsia="Times New Roman" w:hAnsi="Times New Roman" w:cs="Times New Roman"/>
                <w:sz w:val="28"/>
                <w:szCs w:val="28"/>
                <w:lang w:eastAsia="ru-RU"/>
              </w:rPr>
            </w:pPr>
          </w:p>
          <w:p w:rsidR="00695551" w:rsidRPr="00A82EB2" w:rsidRDefault="00695551" w:rsidP="0069555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23.10</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409"/>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auto"/>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9</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Классификации профессий. Признаки профессии.</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w:t>
            </w:r>
            <w:r w:rsidR="00874342" w:rsidRPr="00874342">
              <w:rPr>
                <w:rFonts w:ascii="Times New Roman" w:eastAsia="Times New Roman" w:hAnsi="Times New Roman" w:cs="Times New Roman"/>
                <w:bCs/>
                <w:sz w:val="28"/>
                <w:szCs w:val="28"/>
                <w:lang w:eastAsia="ru-RU"/>
              </w:rPr>
              <w:t>.2015</w:t>
            </w:r>
          </w:p>
        </w:tc>
      </w:tr>
      <w:tr w:rsidR="004E13BB" w:rsidRPr="00A82EB2" w:rsidTr="000A7E17">
        <w:trPr>
          <w:trHeight w:val="1288"/>
          <w:tblCellSpacing w:w="0" w:type="dxa"/>
        </w:trPr>
        <w:tc>
          <w:tcPr>
            <w:tcW w:w="2651" w:type="dxa"/>
            <w:vMerge w:val="restar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II. Что я знаю о профессиях</w:t>
            </w:r>
          </w:p>
        </w:tc>
        <w:tc>
          <w:tcPr>
            <w:tcW w:w="1067"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7</w:t>
            </w:r>
          </w:p>
        </w:tc>
        <w:tc>
          <w:tcPr>
            <w:tcW w:w="5533"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Профессии типа «человек-человек», «человек-техника», «человек-природа» «человек - знаковая система» «</w:t>
            </w:r>
            <w:proofErr w:type="spellStart"/>
            <w:proofErr w:type="gramStart"/>
            <w:r w:rsidRPr="00A82EB2">
              <w:rPr>
                <w:rFonts w:ascii="Times New Roman" w:eastAsia="Times New Roman" w:hAnsi="Times New Roman" w:cs="Times New Roman"/>
                <w:sz w:val="28"/>
                <w:szCs w:val="28"/>
                <w:lang w:eastAsia="ru-RU"/>
              </w:rPr>
              <w:t>человек-художественный</w:t>
            </w:r>
            <w:proofErr w:type="spellEnd"/>
            <w:proofErr w:type="gramEnd"/>
            <w:r w:rsidRPr="00A82EB2">
              <w:rPr>
                <w:rFonts w:ascii="Times New Roman" w:eastAsia="Times New Roman" w:hAnsi="Times New Roman" w:cs="Times New Roman"/>
                <w:sz w:val="28"/>
                <w:szCs w:val="28"/>
                <w:lang w:eastAsia="ru-RU"/>
              </w:rPr>
              <w:t xml:space="preserve"> образ».</w:t>
            </w:r>
            <w:r>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Характеристика профессий по признакам профессиональной деятельности.</w:t>
            </w:r>
            <w:r>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Методика Е.А. Климова «Определение типа будущей профессии».</w:t>
            </w:r>
          </w:p>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Виды трудовой деятельности. Отличия профессии от других видов трудовой деятельности. Профессия, специальность, должность. Модификация методики Н.С. </w:t>
            </w:r>
            <w:proofErr w:type="spellStart"/>
            <w:r w:rsidRPr="00A82EB2">
              <w:rPr>
                <w:rFonts w:ascii="Times New Roman" w:eastAsia="Times New Roman" w:hAnsi="Times New Roman" w:cs="Times New Roman"/>
                <w:sz w:val="28"/>
                <w:szCs w:val="28"/>
                <w:lang w:eastAsia="ru-RU"/>
              </w:rPr>
              <w:t>Пряжникова</w:t>
            </w:r>
            <w:proofErr w:type="spellEnd"/>
            <w:r w:rsidRPr="00A82EB2">
              <w:rPr>
                <w:rFonts w:ascii="Times New Roman" w:eastAsia="Times New Roman" w:hAnsi="Times New Roman" w:cs="Times New Roman"/>
                <w:sz w:val="28"/>
                <w:szCs w:val="28"/>
                <w:lang w:eastAsia="ru-RU"/>
              </w:rPr>
              <w:t xml:space="preserve"> «Формула профессии».</w:t>
            </w:r>
            <w:r>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Склонности, желания, интересы личности. Формирование интересов и склонностей. Связь интересов с особенностями темперамента.</w:t>
            </w:r>
            <w:r>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Модификация методики А. </w:t>
            </w:r>
            <w:proofErr w:type="spellStart"/>
            <w:r w:rsidRPr="00A82EB2">
              <w:rPr>
                <w:rFonts w:ascii="Times New Roman" w:eastAsia="Times New Roman" w:hAnsi="Times New Roman" w:cs="Times New Roman"/>
                <w:sz w:val="28"/>
                <w:szCs w:val="28"/>
                <w:lang w:eastAsia="ru-RU"/>
              </w:rPr>
              <w:t>Голомштока</w:t>
            </w:r>
            <w:proofErr w:type="spellEnd"/>
            <w:r w:rsidRPr="00A82EB2">
              <w:rPr>
                <w:rFonts w:ascii="Times New Roman" w:eastAsia="Times New Roman" w:hAnsi="Times New Roman" w:cs="Times New Roman"/>
                <w:sz w:val="28"/>
                <w:szCs w:val="28"/>
                <w:lang w:eastAsia="ru-RU"/>
              </w:rPr>
              <w:t xml:space="preserve"> «Карта интересов».</w:t>
            </w:r>
            <w:r>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Связь между психологическим типом человека и его профессией. </w:t>
            </w:r>
            <w:proofErr w:type="gramStart"/>
            <w:r w:rsidRPr="00A82EB2">
              <w:rPr>
                <w:rFonts w:ascii="Times New Roman" w:eastAsia="Times New Roman" w:hAnsi="Times New Roman" w:cs="Times New Roman"/>
                <w:sz w:val="28"/>
                <w:szCs w:val="28"/>
                <w:lang w:eastAsia="ru-RU"/>
              </w:rPr>
              <w:t xml:space="preserve">Типы личности (по Дж. </w:t>
            </w:r>
            <w:proofErr w:type="spellStart"/>
            <w:r w:rsidRPr="00A82EB2">
              <w:rPr>
                <w:rFonts w:ascii="Times New Roman" w:eastAsia="Times New Roman" w:hAnsi="Times New Roman" w:cs="Times New Roman"/>
                <w:sz w:val="28"/>
                <w:szCs w:val="28"/>
                <w:lang w:eastAsia="ru-RU"/>
              </w:rPr>
              <w:t>Голланду</w:t>
            </w:r>
            <w:proofErr w:type="spellEnd"/>
            <w:r w:rsidRPr="00A82EB2">
              <w:rPr>
                <w:rFonts w:ascii="Times New Roman" w:eastAsia="Times New Roman" w:hAnsi="Times New Roman" w:cs="Times New Roman"/>
                <w:sz w:val="28"/>
                <w:szCs w:val="28"/>
                <w:lang w:eastAsia="ru-RU"/>
              </w:rPr>
              <w:t>): реалистический, интеллектуальный, социальный, офисный, предпринимательский, артистический.</w:t>
            </w:r>
            <w:proofErr w:type="gramEnd"/>
            <w:r w:rsidRPr="00A82EB2">
              <w:rPr>
                <w:rFonts w:ascii="Times New Roman" w:eastAsia="Times New Roman" w:hAnsi="Times New Roman" w:cs="Times New Roman"/>
                <w:sz w:val="28"/>
                <w:szCs w:val="28"/>
                <w:lang w:eastAsia="ru-RU"/>
              </w:rPr>
              <w:t xml:space="preserve"> Модификация методики </w:t>
            </w:r>
            <w:proofErr w:type="gramStart"/>
            <w:r w:rsidRPr="00A82EB2">
              <w:rPr>
                <w:rFonts w:ascii="Times New Roman" w:eastAsia="Times New Roman" w:hAnsi="Times New Roman" w:cs="Times New Roman"/>
                <w:sz w:val="28"/>
                <w:szCs w:val="28"/>
                <w:lang w:eastAsia="ru-RU"/>
              </w:rPr>
              <w:t>Дж</w:t>
            </w:r>
            <w:proofErr w:type="gramEnd"/>
            <w:r w:rsidRPr="00A82EB2">
              <w:rPr>
                <w:rFonts w:ascii="Times New Roman" w:eastAsia="Times New Roman" w:hAnsi="Times New Roman" w:cs="Times New Roman"/>
                <w:sz w:val="28"/>
                <w:szCs w:val="28"/>
                <w:lang w:eastAsia="ru-RU"/>
              </w:rPr>
              <w:t xml:space="preserve">. </w:t>
            </w:r>
            <w:proofErr w:type="spellStart"/>
            <w:r w:rsidRPr="00A82EB2">
              <w:rPr>
                <w:rFonts w:ascii="Times New Roman" w:eastAsia="Times New Roman" w:hAnsi="Times New Roman" w:cs="Times New Roman"/>
                <w:sz w:val="28"/>
                <w:szCs w:val="28"/>
                <w:lang w:eastAsia="ru-RU"/>
              </w:rPr>
              <w:t>Голланда</w:t>
            </w:r>
            <w:proofErr w:type="spellEnd"/>
            <w:r w:rsidRPr="00A82EB2">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lastRenderedPageBreak/>
              <w:t>«Определение профессионального типа личности».</w:t>
            </w:r>
          </w:p>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Качества личности, необходимые для успешности профессиональной деятельности. Учет состояния здоровья при выборе профессии. Методика «Мое здоровье» (</w:t>
            </w:r>
            <w:proofErr w:type="spellStart"/>
            <w:r w:rsidRPr="00A82EB2">
              <w:rPr>
                <w:rFonts w:ascii="Times New Roman" w:eastAsia="Times New Roman" w:hAnsi="Times New Roman" w:cs="Times New Roman"/>
                <w:sz w:val="28"/>
                <w:szCs w:val="28"/>
                <w:lang w:eastAsia="ru-RU"/>
              </w:rPr>
              <w:t>опросник</w:t>
            </w:r>
            <w:proofErr w:type="spellEnd"/>
            <w:r w:rsidRPr="00A82EB2">
              <w:rPr>
                <w:rFonts w:ascii="Times New Roman" w:eastAsia="Times New Roman" w:hAnsi="Times New Roman" w:cs="Times New Roman"/>
                <w:sz w:val="28"/>
                <w:szCs w:val="28"/>
                <w:lang w:eastAsia="ru-RU"/>
              </w:rPr>
              <w:t xml:space="preserve"> «Вегетативная лабильность»).</w:t>
            </w:r>
            <w:r>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Модель будущей профессии. </w:t>
            </w:r>
          </w:p>
        </w:tc>
        <w:tc>
          <w:tcPr>
            <w:tcW w:w="683" w:type="dxa"/>
            <w:tcBorders>
              <w:top w:val="nil"/>
              <w:left w:val="nil"/>
              <w:right w:val="outset" w:sz="8" w:space="0" w:color="000000"/>
            </w:tcBorders>
            <w:tcMar>
              <w:top w:w="0" w:type="dxa"/>
              <w:left w:w="108" w:type="dxa"/>
              <w:bottom w:w="0" w:type="dxa"/>
              <w:right w:w="108" w:type="dxa"/>
            </w:tcMar>
            <w:hideMark/>
          </w:tcPr>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10</w:t>
            </w:r>
          </w:p>
        </w:tc>
        <w:tc>
          <w:tcPr>
            <w:tcW w:w="2898" w:type="dxa"/>
            <w:tcBorders>
              <w:top w:val="nil"/>
              <w:left w:val="nil"/>
              <w:right w:val="outset" w:sz="8" w:space="0" w:color="000000"/>
            </w:tcBorders>
            <w:tcMar>
              <w:top w:w="0" w:type="dxa"/>
              <w:left w:w="108" w:type="dxa"/>
              <w:bottom w:w="0" w:type="dxa"/>
              <w:right w:w="108" w:type="dxa"/>
            </w:tcMar>
            <w:hideMark/>
          </w:tcPr>
          <w:p w:rsidR="004E13BB" w:rsidRPr="00A82EB2" w:rsidRDefault="004E13B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Формула профессии. Профессия, специальность, должность.</w:t>
            </w:r>
          </w:p>
        </w:tc>
        <w:tc>
          <w:tcPr>
            <w:tcW w:w="1188" w:type="dxa"/>
            <w:tcBorders>
              <w:top w:val="nil"/>
              <w:left w:val="nil"/>
              <w:right w:val="outset" w:sz="8" w:space="0" w:color="000000"/>
            </w:tcBorders>
          </w:tcPr>
          <w:p w:rsidR="004E13BB"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13.11</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67"/>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11</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Определение типа будущей профессии.</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67"/>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12</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Интересы и склонности в выборе профессии.</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27.11</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67"/>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13</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Определение профессионального типа личности.</w:t>
            </w:r>
          </w:p>
        </w:tc>
        <w:tc>
          <w:tcPr>
            <w:tcW w:w="1188" w:type="dxa"/>
            <w:tcBorders>
              <w:top w:val="nil"/>
              <w:left w:val="nil"/>
              <w:bottom w:val="outset" w:sz="8" w:space="0" w:color="auto"/>
              <w:right w:val="outset" w:sz="8" w:space="0" w:color="000000"/>
            </w:tcBorders>
          </w:tcPr>
          <w:p w:rsidR="00CF59A7" w:rsidRPr="00A82EB2" w:rsidRDefault="00695551" w:rsidP="0087434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w:t>
            </w:r>
            <w:r w:rsidR="00874342">
              <w:rPr>
                <w:rFonts w:ascii="Times New Roman" w:eastAsia="Times New Roman" w:hAnsi="Times New Roman" w:cs="Times New Roman"/>
                <w:sz w:val="28"/>
                <w:szCs w:val="28"/>
                <w:lang w:eastAsia="ru-RU"/>
              </w:rPr>
              <w:t>12</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67"/>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14</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Профессионально важные качества.</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67"/>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15</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Профессия и здоровье.</w:t>
            </w:r>
          </w:p>
        </w:tc>
        <w:tc>
          <w:tcPr>
            <w:tcW w:w="1188" w:type="dxa"/>
            <w:tcBorders>
              <w:top w:val="nil"/>
              <w:left w:val="nil"/>
              <w:bottom w:val="outset" w:sz="8" w:space="0" w:color="auto"/>
              <w:right w:val="outset" w:sz="8" w:space="0" w:color="000000"/>
            </w:tcBorders>
          </w:tcPr>
          <w:p w:rsidR="00CF59A7" w:rsidRPr="00A82EB2" w:rsidRDefault="00695551"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w:t>
            </w:r>
            <w:r w:rsidR="00874342" w:rsidRPr="00874342">
              <w:rPr>
                <w:rFonts w:ascii="Times New Roman" w:eastAsia="Times New Roman" w:hAnsi="Times New Roman" w:cs="Times New Roman"/>
                <w:bCs/>
                <w:sz w:val="28"/>
                <w:szCs w:val="28"/>
                <w:lang w:eastAsia="ru-RU"/>
              </w:rPr>
              <w:t>.2015</w:t>
            </w:r>
          </w:p>
        </w:tc>
      </w:tr>
      <w:tr w:rsidR="00CF59A7" w:rsidRPr="00A82EB2" w:rsidTr="004E13BB">
        <w:trPr>
          <w:trHeight w:val="67"/>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16</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Обобщающий урок по теме «Что я знаю о профессиях».</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25.12</w:t>
            </w:r>
            <w:r w:rsidRPr="00874342">
              <w:rPr>
                <w:rFonts w:ascii="Times New Roman" w:eastAsia="Times New Roman" w:hAnsi="Times New Roman" w:cs="Times New Roman"/>
                <w:bCs/>
                <w:sz w:val="28"/>
                <w:szCs w:val="28"/>
                <w:lang w:eastAsia="ru-RU"/>
              </w:rPr>
              <w:t>.2015</w:t>
            </w:r>
          </w:p>
        </w:tc>
      </w:tr>
      <w:tr w:rsidR="00CF59A7" w:rsidRPr="00A82EB2" w:rsidTr="004E13BB">
        <w:trPr>
          <w:trHeight w:val="117"/>
          <w:tblCellSpacing w:w="0" w:type="dxa"/>
        </w:trPr>
        <w:tc>
          <w:tcPr>
            <w:tcW w:w="2651" w:type="dxa"/>
            <w:vMerge w:val="restart"/>
            <w:tcBorders>
              <w:top w:val="nil"/>
              <w:left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III. Способности и профессиональная пригодность.</w:t>
            </w:r>
          </w:p>
        </w:tc>
        <w:tc>
          <w:tcPr>
            <w:tcW w:w="1067" w:type="dxa"/>
            <w:vMerge w:val="restart"/>
            <w:tcBorders>
              <w:top w:val="nil"/>
              <w:left w:val="nil"/>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10</w:t>
            </w:r>
          </w:p>
        </w:tc>
        <w:tc>
          <w:tcPr>
            <w:tcW w:w="5533" w:type="dxa"/>
            <w:vMerge w:val="restart"/>
            <w:tcBorders>
              <w:top w:val="nil"/>
              <w:left w:val="nil"/>
              <w:right w:val="outset" w:sz="8" w:space="0" w:color="000000"/>
            </w:tcBorders>
            <w:tcMar>
              <w:top w:w="0" w:type="dxa"/>
              <w:left w:w="108" w:type="dxa"/>
              <w:bottom w:w="0" w:type="dxa"/>
              <w:right w:w="108" w:type="dxa"/>
            </w:tcMar>
            <w:hideMark/>
          </w:tcPr>
          <w:p w:rsidR="00CF59A7" w:rsidRPr="00A82EB2" w:rsidRDefault="00CF59A7" w:rsidP="00A82EB2">
            <w:pPr>
              <w:ind w:firstLine="34"/>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Задатки, общие и специальные способности. Условия развития способностей. Способности к практическим видам деятельности: к зрительному, слуховому и осязательному восприятию информации, формированию двигательных </w:t>
            </w:r>
            <w:proofErr w:type="spellStart"/>
            <w:r w:rsidRPr="00A82EB2">
              <w:rPr>
                <w:rFonts w:ascii="Times New Roman" w:eastAsia="Times New Roman" w:hAnsi="Times New Roman" w:cs="Times New Roman"/>
                <w:sz w:val="28"/>
                <w:szCs w:val="28"/>
                <w:lang w:eastAsia="ru-RU"/>
              </w:rPr>
              <w:t>навыков</w:t>
            </w:r>
            <w:proofErr w:type="gramStart"/>
            <w:r w:rsidRPr="00A82EB2">
              <w:rPr>
                <w:rFonts w:ascii="Times New Roman" w:eastAsia="Times New Roman" w:hAnsi="Times New Roman" w:cs="Times New Roman"/>
                <w:sz w:val="28"/>
                <w:szCs w:val="28"/>
                <w:lang w:eastAsia="ru-RU"/>
              </w:rPr>
              <w:t>.М</w:t>
            </w:r>
            <w:proofErr w:type="gramEnd"/>
            <w:r w:rsidRPr="00A82EB2">
              <w:rPr>
                <w:rFonts w:ascii="Times New Roman" w:eastAsia="Times New Roman" w:hAnsi="Times New Roman" w:cs="Times New Roman"/>
                <w:sz w:val="28"/>
                <w:szCs w:val="28"/>
                <w:lang w:eastAsia="ru-RU"/>
              </w:rPr>
              <w:t>етодика</w:t>
            </w:r>
            <w:proofErr w:type="spellEnd"/>
            <w:r w:rsidRPr="00A82EB2">
              <w:rPr>
                <w:rFonts w:ascii="Times New Roman" w:eastAsia="Times New Roman" w:hAnsi="Times New Roman" w:cs="Times New Roman"/>
                <w:sz w:val="28"/>
                <w:szCs w:val="28"/>
                <w:lang w:eastAsia="ru-RU"/>
              </w:rPr>
              <w:t xml:space="preserve"> «Определение технических способностей» (фрагмент Теста механической понятливости </w:t>
            </w:r>
            <w:proofErr w:type="spellStart"/>
            <w:r w:rsidRPr="00A82EB2">
              <w:rPr>
                <w:rFonts w:ascii="Times New Roman" w:eastAsia="Times New Roman" w:hAnsi="Times New Roman" w:cs="Times New Roman"/>
                <w:sz w:val="28"/>
                <w:szCs w:val="28"/>
                <w:lang w:eastAsia="ru-RU"/>
              </w:rPr>
              <w:t>Бенета</w:t>
            </w:r>
            <w:proofErr w:type="spellEnd"/>
            <w:r w:rsidRPr="00A82EB2">
              <w:rPr>
                <w:rFonts w:ascii="Times New Roman" w:eastAsia="Times New Roman" w:hAnsi="Times New Roman" w:cs="Times New Roman"/>
                <w:sz w:val="28"/>
                <w:szCs w:val="28"/>
                <w:lang w:eastAsia="ru-RU"/>
              </w:rPr>
              <w:t>).Уровень общего умственного развития как условие успешной профессиональной деятельности. Условия развития интеллектуальной активности.</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Методика «Тест умственного развития» (Школьный Тест Умственного Развития в модификации Г. </w:t>
            </w:r>
            <w:proofErr w:type="spellStart"/>
            <w:r w:rsidRPr="00A82EB2">
              <w:rPr>
                <w:rFonts w:ascii="Times New Roman" w:eastAsia="Times New Roman" w:hAnsi="Times New Roman" w:cs="Times New Roman"/>
                <w:sz w:val="28"/>
                <w:szCs w:val="28"/>
                <w:lang w:eastAsia="ru-RU"/>
              </w:rPr>
              <w:t>Резапкиной</w:t>
            </w:r>
            <w:proofErr w:type="spellEnd"/>
            <w:r w:rsidRPr="00A82EB2">
              <w:rPr>
                <w:rFonts w:ascii="Times New Roman" w:eastAsia="Times New Roman" w:hAnsi="Times New Roman" w:cs="Times New Roman"/>
                <w:sz w:val="28"/>
                <w:szCs w:val="28"/>
                <w:lang w:eastAsia="ru-RU"/>
              </w:rPr>
              <w:t>)</w:t>
            </w:r>
            <w:proofErr w:type="gramStart"/>
            <w:r w:rsidRPr="00A82EB2">
              <w:rPr>
                <w:rFonts w:ascii="Times New Roman" w:eastAsia="Times New Roman" w:hAnsi="Times New Roman" w:cs="Times New Roman"/>
                <w:sz w:val="28"/>
                <w:szCs w:val="28"/>
                <w:lang w:eastAsia="ru-RU"/>
              </w:rPr>
              <w:t>.Л</w:t>
            </w:r>
            <w:proofErr w:type="gramEnd"/>
            <w:r w:rsidRPr="00A82EB2">
              <w:rPr>
                <w:rFonts w:ascii="Times New Roman" w:eastAsia="Times New Roman" w:hAnsi="Times New Roman" w:cs="Times New Roman"/>
                <w:sz w:val="28"/>
                <w:szCs w:val="28"/>
                <w:lang w:eastAsia="ru-RU"/>
              </w:rPr>
              <w:t xml:space="preserve">ичностные особенности человека, обеспечивающие успешность профессий социального типа: эмоциональная устойчивость, умение общаться, тип темперамента, поведение в конфликтных ситуациях. Взаимодействие в профессиях социального типа. Методика «Особенности поведения в конфликтных </w:t>
            </w:r>
            <w:r w:rsidRPr="00A82EB2">
              <w:rPr>
                <w:rFonts w:ascii="Times New Roman" w:eastAsia="Times New Roman" w:hAnsi="Times New Roman" w:cs="Times New Roman"/>
                <w:sz w:val="28"/>
                <w:szCs w:val="28"/>
                <w:lang w:eastAsia="ru-RU"/>
              </w:rPr>
              <w:lastRenderedPageBreak/>
              <w:t>ситуациях».</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Интеллектуальные и личностные особенности, определяющие успешность профессиональной деятельности людей, относящихся к офисному типу. Методика «Интеллектуальная лабильность» (авторская модификация).</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Профессионально важные качества руководителя и предпринимателя: интеллект, общительность, ответственность, организаторские способности, настойчивость.</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Методика «Стратегия разрешения конфликтных ситуаций». Эстетические способности. Специальные способности: артистические, литературные, музыкальные, способности к изобразительному искусству. Функциональная асимметрия.</w:t>
            </w:r>
          </w:p>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Методика «Мыслитель или художник».</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Степени профессиональной пригодности человека: профессиональная непригодность к конкретной профессии, профессиональная пригодность к конкретной профессии или группе профессий, соответствие конкретной профессиональной деятельности, призвание. Анализ продуктивности типов личности (по Э. </w:t>
            </w:r>
            <w:proofErr w:type="spellStart"/>
            <w:r w:rsidRPr="00A82EB2">
              <w:rPr>
                <w:rFonts w:ascii="Times New Roman" w:eastAsia="Times New Roman" w:hAnsi="Times New Roman" w:cs="Times New Roman"/>
                <w:sz w:val="28"/>
                <w:szCs w:val="28"/>
                <w:lang w:eastAsia="ru-RU"/>
              </w:rPr>
              <w:t>Фромму</w:t>
            </w:r>
            <w:proofErr w:type="spellEnd"/>
            <w:r w:rsidRPr="00A82EB2">
              <w:rPr>
                <w:rFonts w:ascii="Times New Roman" w:eastAsia="Times New Roman" w:hAnsi="Times New Roman" w:cs="Times New Roman"/>
                <w:sz w:val="28"/>
                <w:szCs w:val="28"/>
                <w:lang w:eastAsia="ru-RU"/>
              </w:rPr>
              <w:t>).</w:t>
            </w: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b/>
                <w:bCs/>
                <w:sz w:val="28"/>
                <w:szCs w:val="28"/>
                <w:lang w:eastAsia="ru-RU"/>
              </w:rPr>
            </w:pPr>
            <w:r w:rsidRPr="00A82EB2">
              <w:rPr>
                <w:rFonts w:ascii="Times New Roman" w:eastAsia="Times New Roman" w:hAnsi="Times New Roman" w:cs="Times New Roman"/>
                <w:b/>
                <w:bCs/>
                <w:sz w:val="28"/>
                <w:szCs w:val="28"/>
                <w:lang w:eastAsia="ru-RU"/>
              </w:rPr>
              <w:lastRenderedPageBreak/>
              <w:t>17</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Способности общие и специальные. Способности к практическим видам деятельности.</w:t>
            </w:r>
          </w:p>
        </w:tc>
        <w:tc>
          <w:tcPr>
            <w:tcW w:w="1188" w:type="dxa"/>
            <w:tcBorders>
              <w:top w:val="nil"/>
              <w:left w:val="nil"/>
              <w:bottom w:val="outset" w:sz="8" w:space="0" w:color="auto"/>
              <w:right w:val="outset" w:sz="8" w:space="0" w:color="000000"/>
            </w:tcBorders>
          </w:tcPr>
          <w:p w:rsidR="00CF59A7" w:rsidRPr="00A82EB2" w:rsidRDefault="00874342" w:rsidP="0087434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w:t>
            </w:r>
            <w:r w:rsidRPr="00874342">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6</w:t>
            </w:r>
          </w:p>
        </w:tc>
      </w:tr>
      <w:tr w:rsidR="00CF59A7" w:rsidRPr="00A82EB2" w:rsidTr="004E13BB">
        <w:trPr>
          <w:trHeight w:val="117"/>
          <w:tblCellSpacing w:w="0" w:type="dxa"/>
        </w:trPr>
        <w:tc>
          <w:tcPr>
            <w:tcW w:w="2651" w:type="dxa"/>
            <w:vMerge/>
            <w:tcBorders>
              <w:left w:val="outset" w:sz="8" w:space="0" w:color="000000"/>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b/>
                <w:bCs/>
                <w:sz w:val="28"/>
                <w:szCs w:val="28"/>
                <w:lang w:eastAsia="ru-RU"/>
              </w:rPr>
            </w:pPr>
          </w:p>
        </w:tc>
        <w:tc>
          <w:tcPr>
            <w:tcW w:w="1067" w:type="dxa"/>
            <w:vMerge/>
            <w:tcBorders>
              <w:left w:val="nil"/>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b/>
                <w:bCs/>
                <w:sz w:val="28"/>
                <w:szCs w:val="28"/>
                <w:lang w:eastAsia="ru-RU"/>
              </w:rPr>
            </w:pPr>
          </w:p>
        </w:tc>
        <w:tc>
          <w:tcPr>
            <w:tcW w:w="5533" w:type="dxa"/>
            <w:vMerge/>
            <w:tcBorders>
              <w:left w:val="nil"/>
              <w:right w:val="outset" w:sz="8" w:space="0" w:color="000000"/>
            </w:tcBorders>
            <w:tcMar>
              <w:top w:w="0" w:type="dxa"/>
              <w:left w:w="108" w:type="dxa"/>
              <w:bottom w:w="0" w:type="dxa"/>
              <w:right w:w="108" w:type="dxa"/>
            </w:tcMar>
            <w:hideMark/>
          </w:tcPr>
          <w:p w:rsidR="00CF59A7" w:rsidRPr="00A82EB2" w:rsidRDefault="00CF59A7" w:rsidP="00A82EB2">
            <w:pPr>
              <w:ind w:firstLine="34"/>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18</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Способности к интеллектуальным видам деятельности.</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22.01</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CF59A7" w:rsidRPr="00A82EB2" w:rsidTr="004E13BB">
        <w:trPr>
          <w:trHeight w:val="114"/>
          <w:tblCellSpacing w:w="0" w:type="dxa"/>
        </w:trPr>
        <w:tc>
          <w:tcPr>
            <w:tcW w:w="0" w:type="auto"/>
            <w:vMerge/>
            <w:tcBorders>
              <w:left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19</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Способности к профессиям социального типа.</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29.01</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CF59A7" w:rsidRPr="00A82EB2" w:rsidTr="004E13BB">
        <w:trPr>
          <w:trHeight w:val="114"/>
          <w:tblCellSpacing w:w="0" w:type="dxa"/>
        </w:trPr>
        <w:tc>
          <w:tcPr>
            <w:tcW w:w="0" w:type="auto"/>
            <w:vMerge/>
            <w:tcBorders>
              <w:left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20</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Способности к офисным видам деятельности.</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05.02</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CF59A7" w:rsidRPr="00A82EB2" w:rsidTr="004E13BB">
        <w:trPr>
          <w:trHeight w:val="114"/>
          <w:tblCellSpacing w:w="0" w:type="dxa"/>
        </w:trPr>
        <w:tc>
          <w:tcPr>
            <w:tcW w:w="0" w:type="auto"/>
            <w:vMerge/>
            <w:tcBorders>
              <w:left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21</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Способность к предпринимательской деятельности.</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12.02</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CF59A7" w:rsidRPr="00A82EB2" w:rsidTr="004E13BB">
        <w:trPr>
          <w:trHeight w:val="114"/>
          <w:tblCellSpacing w:w="0" w:type="dxa"/>
        </w:trPr>
        <w:tc>
          <w:tcPr>
            <w:tcW w:w="0" w:type="auto"/>
            <w:vMerge/>
            <w:tcBorders>
              <w:left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22</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Эстетические способности.</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19.02</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CF59A7" w:rsidRPr="00A82EB2" w:rsidTr="004E13BB">
        <w:trPr>
          <w:trHeight w:val="276"/>
          <w:tblCellSpacing w:w="0" w:type="dxa"/>
        </w:trPr>
        <w:tc>
          <w:tcPr>
            <w:tcW w:w="0" w:type="auto"/>
            <w:vMerge/>
            <w:tcBorders>
              <w:left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23</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CF59A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Уровни профессиональной пригодности.</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26.02</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CF59A7" w:rsidRPr="00A82EB2" w:rsidTr="004E13BB">
        <w:trPr>
          <w:trHeight w:val="114"/>
          <w:tblCellSpacing w:w="0" w:type="dxa"/>
        </w:trPr>
        <w:tc>
          <w:tcPr>
            <w:tcW w:w="0" w:type="auto"/>
            <w:vMerge/>
            <w:tcBorders>
              <w:left w:val="outset" w:sz="8" w:space="0" w:color="000000"/>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0" w:type="auto"/>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5533" w:type="dxa"/>
            <w:vMerge/>
            <w:tcBorders>
              <w:left w:val="nil"/>
              <w:right w:val="outset" w:sz="8" w:space="0" w:color="000000"/>
            </w:tcBorders>
            <w:vAlign w:val="center"/>
            <w:hideMark/>
          </w:tcPr>
          <w:p w:rsidR="00CF59A7" w:rsidRPr="00A82EB2" w:rsidRDefault="00CF59A7"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24</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CF59A7"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Обобщающий</w:t>
            </w:r>
          </w:p>
        </w:tc>
        <w:tc>
          <w:tcPr>
            <w:tcW w:w="1188" w:type="dxa"/>
            <w:tcBorders>
              <w:top w:val="nil"/>
              <w:left w:val="nil"/>
              <w:bottom w:val="outset" w:sz="8" w:space="0" w:color="auto"/>
              <w:right w:val="outset" w:sz="8" w:space="0" w:color="000000"/>
            </w:tcBorders>
          </w:tcPr>
          <w:p w:rsidR="00CF59A7"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04.03</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1"/>
          <w:tblCellSpacing w:w="0" w:type="dxa"/>
        </w:trPr>
        <w:tc>
          <w:tcPr>
            <w:tcW w:w="2651" w:type="dxa"/>
            <w:vMerge/>
            <w:tcBorders>
              <w:left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b/>
                <w:bCs/>
                <w:sz w:val="28"/>
                <w:szCs w:val="28"/>
                <w:lang w:eastAsia="ru-RU"/>
              </w:rPr>
            </w:pPr>
          </w:p>
        </w:tc>
        <w:tc>
          <w:tcPr>
            <w:tcW w:w="1067" w:type="dxa"/>
            <w:vMerge/>
            <w:tcBorders>
              <w:left w:val="nil"/>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b/>
                <w:bCs/>
                <w:sz w:val="28"/>
                <w:szCs w:val="28"/>
                <w:lang w:eastAsia="ru-RU"/>
              </w:rPr>
            </w:pPr>
          </w:p>
        </w:tc>
        <w:tc>
          <w:tcPr>
            <w:tcW w:w="5533" w:type="dxa"/>
            <w:vMerge/>
            <w:tcBorders>
              <w:left w:val="nil"/>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25</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Мотивы и </w:t>
            </w:r>
            <w:r w:rsidRPr="00A82EB2">
              <w:rPr>
                <w:rFonts w:ascii="Times New Roman" w:eastAsia="Times New Roman" w:hAnsi="Times New Roman" w:cs="Times New Roman"/>
                <w:sz w:val="28"/>
                <w:szCs w:val="28"/>
                <w:lang w:eastAsia="ru-RU"/>
              </w:rPr>
              <w:lastRenderedPageBreak/>
              <w:t>потребности.</w:t>
            </w:r>
          </w:p>
        </w:tc>
        <w:tc>
          <w:tcPr>
            <w:tcW w:w="1188" w:type="dxa"/>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11.03</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1"/>
          <w:tblCellSpacing w:w="0" w:type="dxa"/>
        </w:trPr>
        <w:tc>
          <w:tcPr>
            <w:tcW w:w="2651" w:type="dxa"/>
            <w:vMerge/>
            <w:tcBorders>
              <w:left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b/>
                <w:bCs/>
                <w:sz w:val="28"/>
                <w:szCs w:val="28"/>
                <w:lang w:eastAsia="ru-RU"/>
              </w:rPr>
            </w:pPr>
          </w:p>
        </w:tc>
        <w:tc>
          <w:tcPr>
            <w:tcW w:w="1067" w:type="dxa"/>
            <w:vMerge/>
            <w:tcBorders>
              <w:left w:val="nil"/>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b/>
                <w:bCs/>
                <w:sz w:val="28"/>
                <w:szCs w:val="28"/>
                <w:lang w:eastAsia="ru-RU"/>
              </w:rPr>
            </w:pPr>
          </w:p>
        </w:tc>
        <w:tc>
          <w:tcPr>
            <w:tcW w:w="5533" w:type="dxa"/>
            <w:vMerge/>
            <w:tcBorders>
              <w:left w:val="nil"/>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26</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Ошибки в выборе профессии.</w:t>
            </w:r>
          </w:p>
        </w:tc>
        <w:tc>
          <w:tcPr>
            <w:tcW w:w="1188" w:type="dxa"/>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18.03</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1"/>
          <w:tblCellSpacing w:w="0" w:type="dxa"/>
        </w:trPr>
        <w:tc>
          <w:tcPr>
            <w:tcW w:w="2651" w:type="dxa"/>
            <w:vMerge/>
            <w:tcBorders>
              <w:left w:val="outset" w:sz="8" w:space="0" w:color="000000"/>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b/>
                <w:bCs/>
                <w:sz w:val="28"/>
                <w:szCs w:val="28"/>
                <w:lang w:eastAsia="ru-RU"/>
              </w:rPr>
            </w:pPr>
          </w:p>
        </w:tc>
        <w:tc>
          <w:tcPr>
            <w:tcW w:w="1067" w:type="dxa"/>
            <w:vMerge/>
            <w:tcBorders>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b/>
                <w:bCs/>
                <w:sz w:val="28"/>
                <w:szCs w:val="28"/>
                <w:lang w:eastAsia="ru-RU"/>
              </w:rPr>
            </w:pPr>
          </w:p>
        </w:tc>
        <w:tc>
          <w:tcPr>
            <w:tcW w:w="5533" w:type="dxa"/>
            <w:vMerge/>
            <w:tcBorders>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1188" w:type="dxa"/>
          </w:tcPr>
          <w:p w:rsidR="00A82EB2" w:rsidRPr="00A82EB2" w:rsidRDefault="00A82EB2" w:rsidP="00A82EB2">
            <w:pPr>
              <w:jc w:val="both"/>
              <w:rPr>
                <w:rFonts w:ascii="Times New Roman" w:eastAsia="Times New Roman" w:hAnsi="Times New Roman" w:cs="Times New Roman"/>
                <w:sz w:val="28"/>
                <w:szCs w:val="28"/>
                <w:lang w:eastAsia="ru-RU"/>
              </w:rPr>
            </w:pPr>
          </w:p>
        </w:tc>
      </w:tr>
      <w:tr w:rsidR="00A82EB2" w:rsidRPr="00A82EB2" w:rsidTr="004E13BB">
        <w:trPr>
          <w:trHeight w:val="659"/>
          <w:tblCellSpacing w:w="0" w:type="dxa"/>
        </w:trPr>
        <w:tc>
          <w:tcPr>
            <w:tcW w:w="2651" w:type="dxa"/>
            <w:vMerge w:val="restar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IY. Планирование профессиональной карьеры</w:t>
            </w:r>
          </w:p>
        </w:tc>
        <w:tc>
          <w:tcPr>
            <w:tcW w:w="1067"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p>
        </w:tc>
        <w:tc>
          <w:tcPr>
            <w:tcW w:w="5533" w:type="dxa"/>
            <w:vMerge w:val="restart"/>
            <w:tcBorders>
              <w:top w:val="nil"/>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Мотивация как важнейшее условие профессиональной самореализации личности. Пирамида человеческих потребностей </w:t>
            </w:r>
            <w:proofErr w:type="spellStart"/>
            <w:r w:rsidRPr="00A82EB2">
              <w:rPr>
                <w:rFonts w:ascii="Times New Roman" w:eastAsia="Times New Roman" w:hAnsi="Times New Roman" w:cs="Times New Roman"/>
                <w:sz w:val="28"/>
                <w:szCs w:val="28"/>
                <w:lang w:eastAsia="ru-RU"/>
              </w:rPr>
              <w:t>Маслоу</w:t>
            </w:r>
            <w:proofErr w:type="spellEnd"/>
            <w:r w:rsidRPr="00A82EB2">
              <w:rPr>
                <w:rFonts w:ascii="Times New Roman" w:eastAsia="Times New Roman" w:hAnsi="Times New Roman" w:cs="Times New Roman"/>
                <w:sz w:val="28"/>
                <w:szCs w:val="28"/>
                <w:lang w:eastAsia="ru-RU"/>
              </w:rPr>
              <w:t>.</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Методика </w:t>
            </w:r>
            <w:proofErr w:type="spellStart"/>
            <w:r w:rsidRPr="00A82EB2">
              <w:rPr>
                <w:rFonts w:ascii="Times New Roman" w:eastAsia="Times New Roman" w:hAnsi="Times New Roman" w:cs="Times New Roman"/>
                <w:sz w:val="28"/>
                <w:szCs w:val="28"/>
                <w:lang w:eastAsia="ru-RU"/>
              </w:rPr>
              <w:t>Головахи</w:t>
            </w:r>
            <w:proofErr w:type="spellEnd"/>
            <w:r w:rsidRPr="00A82EB2">
              <w:rPr>
                <w:rFonts w:ascii="Times New Roman" w:eastAsia="Times New Roman" w:hAnsi="Times New Roman" w:cs="Times New Roman"/>
                <w:sz w:val="28"/>
                <w:szCs w:val="28"/>
                <w:lang w:eastAsia="ru-RU"/>
              </w:rPr>
              <w:t xml:space="preserve"> «Определение мотивации»</w:t>
            </w:r>
            <w:proofErr w:type="gramStart"/>
            <w:r w:rsidRPr="00A82EB2">
              <w:rPr>
                <w:rFonts w:ascii="Times New Roman" w:eastAsia="Times New Roman" w:hAnsi="Times New Roman" w:cs="Times New Roman"/>
                <w:sz w:val="28"/>
                <w:szCs w:val="28"/>
                <w:lang w:eastAsia="ru-RU"/>
              </w:rPr>
              <w:t>.О</w:t>
            </w:r>
            <w:proofErr w:type="gramEnd"/>
            <w:r w:rsidRPr="00A82EB2">
              <w:rPr>
                <w:rFonts w:ascii="Times New Roman" w:eastAsia="Times New Roman" w:hAnsi="Times New Roman" w:cs="Times New Roman"/>
                <w:sz w:val="28"/>
                <w:szCs w:val="28"/>
                <w:lang w:eastAsia="ru-RU"/>
              </w:rPr>
              <w:t xml:space="preserve">сновные ошибки в выборе профессии: выбор из </w:t>
            </w:r>
            <w:r w:rsidRPr="00A82EB2">
              <w:rPr>
                <w:rFonts w:ascii="Times New Roman" w:eastAsia="Times New Roman" w:hAnsi="Times New Roman" w:cs="Times New Roman"/>
                <w:sz w:val="28"/>
                <w:szCs w:val="28"/>
                <w:lang w:eastAsia="ru-RU"/>
              </w:rPr>
              <w:lastRenderedPageBreak/>
              <w:t>соображений «престижа», выбор профессии «за компанию», отождествление интереса к преподавателю и его предмету со своей будущей профессией, влияние других лиц. Причины ошибок в выборе профессии.</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Рынок труда как система социально-экономических взаимоотношений. Закон спроса и предложения. Способы получения профессии. Анализ направлений и специальностей (работа с «Матрицей профессионального выбора»).</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 </w:t>
            </w:r>
            <w:proofErr w:type="spellStart"/>
            <w:r w:rsidRPr="00A82EB2">
              <w:rPr>
                <w:rFonts w:ascii="Times New Roman" w:eastAsia="Times New Roman" w:hAnsi="Times New Roman" w:cs="Times New Roman"/>
                <w:sz w:val="28"/>
                <w:szCs w:val="28"/>
                <w:lang w:eastAsia="ru-RU"/>
              </w:rPr>
              <w:t>Самопрезентация</w:t>
            </w:r>
            <w:proofErr w:type="spellEnd"/>
            <w:r w:rsidRPr="00A82EB2">
              <w:rPr>
                <w:rFonts w:ascii="Times New Roman" w:eastAsia="Times New Roman" w:hAnsi="Times New Roman" w:cs="Times New Roman"/>
                <w:sz w:val="28"/>
                <w:szCs w:val="28"/>
                <w:lang w:eastAsia="ru-RU"/>
              </w:rPr>
              <w:t xml:space="preserve">. </w:t>
            </w:r>
            <w:proofErr w:type="gramStart"/>
            <w:r w:rsidRPr="00A82EB2">
              <w:rPr>
                <w:rFonts w:ascii="Times New Roman" w:eastAsia="Times New Roman" w:hAnsi="Times New Roman" w:cs="Times New Roman"/>
                <w:sz w:val="28"/>
                <w:szCs w:val="28"/>
                <w:lang w:eastAsia="ru-RU"/>
              </w:rPr>
              <w:t>Правильный выбор профессии: «хочу» - склонности, желания, интересы личности; «могу» - человеческие возможности, ресурсы личности; «надо» - потребности рынка труда в кадрах.</w:t>
            </w:r>
            <w:proofErr w:type="gramEnd"/>
            <w:r w:rsidRPr="00A82EB2">
              <w:rPr>
                <w:rFonts w:ascii="Times New Roman" w:eastAsia="Times New Roman" w:hAnsi="Times New Roman" w:cs="Times New Roman"/>
                <w:sz w:val="28"/>
                <w:szCs w:val="28"/>
                <w:lang w:eastAsia="ru-RU"/>
              </w:rPr>
              <w:t xml:space="preserve"> Конкурс творческих работ на тему «Моя будущая профессия».</w:t>
            </w:r>
          </w:p>
        </w:tc>
        <w:tc>
          <w:tcPr>
            <w:tcW w:w="683" w:type="dxa"/>
            <w:tcBorders>
              <w:top w:val="nil"/>
              <w:left w:val="nil"/>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27</w:t>
            </w:r>
          </w:p>
        </w:tc>
        <w:tc>
          <w:tcPr>
            <w:tcW w:w="2898" w:type="dxa"/>
            <w:tcBorders>
              <w:top w:val="nil"/>
              <w:left w:val="nil"/>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Современный рынок труда.</w:t>
            </w:r>
          </w:p>
        </w:tc>
        <w:tc>
          <w:tcPr>
            <w:tcW w:w="1188" w:type="dxa"/>
            <w:tcBorders>
              <w:top w:val="nil"/>
              <w:left w:val="nil"/>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01.04</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0"/>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28</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Пути получения профессии.</w:t>
            </w:r>
          </w:p>
        </w:tc>
        <w:tc>
          <w:tcPr>
            <w:tcW w:w="1188" w:type="dxa"/>
            <w:tcBorders>
              <w:top w:val="nil"/>
              <w:left w:val="nil"/>
              <w:bottom w:val="outset" w:sz="8" w:space="0" w:color="auto"/>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08.04</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0"/>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29</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Навыки </w:t>
            </w:r>
            <w:proofErr w:type="spellStart"/>
            <w:r w:rsidRPr="00A82EB2">
              <w:rPr>
                <w:rFonts w:ascii="Times New Roman" w:eastAsia="Times New Roman" w:hAnsi="Times New Roman" w:cs="Times New Roman"/>
                <w:sz w:val="28"/>
                <w:szCs w:val="28"/>
                <w:lang w:eastAsia="ru-RU"/>
              </w:rPr>
              <w:t>самопрезентации</w:t>
            </w:r>
            <w:proofErr w:type="spellEnd"/>
            <w:r w:rsidRPr="00A82EB2">
              <w:rPr>
                <w:rFonts w:ascii="Times New Roman" w:eastAsia="Times New Roman" w:hAnsi="Times New Roman" w:cs="Times New Roman"/>
                <w:sz w:val="28"/>
                <w:szCs w:val="28"/>
                <w:lang w:eastAsia="ru-RU"/>
              </w:rPr>
              <w:t>.</w:t>
            </w:r>
          </w:p>
        </w:tc>
        <w:tc>
          <w:tcPr>
            <w:tcW w:w="1188" w:type="dxa"/>
            <w:tcBorders>
              <w:top w:val="nil"/>
              <w:left w:val="nil"/>
              <w:bottom w:val="outset" w:sz="8" w:space="0" w:color="auto"/>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15.04</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0"/>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30</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Стратегия выбора профессии.</w:t>
            </w:r>
          </w:p>
        </w:tc>
        <w:tc>
          <w:tcPr>
            <w:tcW w:w="1188" w:type="dxa"/>
            <w:tcBorders>
              <w:top w:val="nil"/>
              <w:left w:val="nil"/>
              <w:bottom w:val="outset" w:sz="8" w:space="0" w:color="auto"/>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22.04</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0"/>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31</w:t>
            </w:r>
          </w:p>
        </w:tc>
        <w:tc>
          <w:tcPr>
            <w:tcW w:w="2898" w:type="dxa"/>
            <w:tcBorders>
              <w:top w:val="nil"/>
              <w:left w:val="nil"/>
              <w:bottom w:val="outset" w:sz="8" w:space="0" w:color="auto"/>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Обобщающий</w:t>
            </w:r>
          </w:p>
        </w:tc>
        <w:tc>
          <w:tcPr>
            <w:tcW w:w="1188" w:type="dxa"/>
            <w:tcBorders>
              <w:top w:val="nil"/>
              <w:left w:val="nil"/>
              <w:bottom w:val="outset" w:sz="8" w:space="0" w:color="auto"/>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29.04</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0"/>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32</w:t>
            </w:r>
          </w:p>
        </w:tc>
        <w:tc>
          <w:tcPr>
            <w:tcW w:w="2898" w:type="dxa"/>
            <w:tcBorders>
              <w:top w:val="nil"/>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Защита проекта «Моя будущая профессия». Часть 1 </w:t>
            </w:r>
          </w:p>
        </w:tc>
        <w:tc>
          <w:tcPr>
            <w:tcW w:w="1188" w:type="dxa"/>
            <w:tcBorders>
              <w:top w:val="nil"/>
              <w:left w:val="nil"/>
              <w:bottom w:val="outset" w:sz="8" w:space="0" w:color="000000"/>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A82EB2" w:rsidRPr="00A82EB2" w:rsidTr="004E13BB">
        <w:trPr>
          <w:trHeight w:val="100"/>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A82EB2" w:rsidRPr="00A82EB2" w:rsidRDefault="00A82EB2" w:rsidP="00A82EB2">
            <w:pPr>
              <w:jc w:val="both"/>
              <w:rPr>
                <w:rFonts w:ascii="Times New Roman" w:eastAsia="Times New Roman" w:hAnsi="Times New Roman" w:cs="Times New Roman"/>
                <w:sz w:val="28"/>
                <w:szCs w:val="28"/>
                <w:lang w:eastAsia="ru-RU"/>
              </w:rPr>
            </w:pPr>
          </w:p>
        </w:tc>
        <w:tc>
          <w:tcPr>
            <w:tcW w:w="683" w:type="dxa"/>
            <w:tcBorders>
              <w:top w:val="nil"/>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33</w:t>
            </w:r>
          </w:p>
        </w:tc>
        <w:tc>
          <w:tcPr>
            <w:tcW w:w="2898" w:type="dxa"/>
            <w:tcBorders>
              <w:top w:val="nil"/>
              <w:left w:val="nil"/>
              <w:bottom w:val="outset" w:sz="8" w:space="0" w:color="000000"/>
              <w:right w:val="outset" w:sz="8" w:space="0" w:color="000000"/>
            </w:tcBorders>
            <w:tcMar>
              <w:top w:w="0" w:type="dxa"/>
              <w:left w:w="108" w:type="dxa"/>
              <w:bottom w:w="0" w:type="dxa"/>
              <w:right w:w="108" w:type="dxa"/>
            </w:tcMar>
            <w:hideMark/>
          </w:tcPr>
          <w:p w:rsidR="00A82EB2" w:rsidRPr="00A82EB2" w:rsidRDefault="00A82EB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Защита проекта «Моя будущая профессия». Часть 2</w:t>
            </w:r>
          </w:p>
        </w:tc>
        <w:tc>
          <w:tcPr>
            <w:tcW w:w="1188" w:type="dxa"/>
            <w:tcBorders>
              <w:top w:val="nil"/>
              <w:left w:val="nil"/>
              <w:bottom w:val="outset" w:sz="8" w:space="0" w:color="000000"/>
              <w:right w:val="outset" w:sz="8" w:space="0" w:color="000000"/>
            </w:tcBorders>
          </w:tcPr>
          <w:p w:rsidR="00A82EB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13.05</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r w:rsidR="00874342" w:rsidRPr="00A82EB2" w:rsidTr="000A7E17">
        <w:trPr>
          <w:trHeight w:val="966"/>
          <w:tblCellSpacing w:w="0" w:type="dxa"/>
        </w:trPr>
        <w:tc>
          <w:tcPr>
            <w:tcW w:w="0" w:type="auto"/>
            <w:vMerge/>
            <w:tcBorders>
              <w:top w:val="nil"/>
              <w:left w:val="outset" w:sz="8" w:space="0" w:color="000000"/>
              <w:bottom w:val="outset" w:sz="8" w:space="0" w:color="000000"/>
              <w:right w:val="outset" w:sz="8" w:space="0" w:color="000000"/>
            </w:tcBorders>
            <w:vAlign w:val="center"/>
            <w:hideMark/>
          </w:tcPr>
          <w:p w:rsidR="00874342" w:rsidRPr="00A82EB2" w:rsidRDefault="00874342" w:rsidP="00A82EB2">
            <w:pPr>
              <w:jc w:val="both"/>
              <w:rPr>
                <w:rFonts w:ascii="Times New Roman" w:eastAsia="Times New Roman" w:hAnsi="Times New Roman" w:cs="Times New Roman"/>
                <w:sz w:val="28"/>
                <w:szCs w:val="28"/>
                <w:lang w:eastAsia="ru-RU"/>
              </w:rPr>
            </w:pPr>
          </w:p>
        </w:tc>
        <w:tc>
          <w:tcPr>
            <w:tcW w:w="0" w:type="auto"/>
            <w:vMerge/>
            <w:tcBorders>
              <w:top w:val="nil"/>
              <w:left w:val="nil"/>
              <w:bottom w:val="outset" w:sz="8" w:space="0" w:color="000000"/>
              <w:right w:val="outset" w:sz="8" w:space="0" w:color="000000"/>
            </w:tcBorders>
            <w:vAlign w:val="center"/>
            <w:hideMark/>
          </w:tcPr>
          <w:p w:rsidR="00874342" w:rsidRPr="00A82EB2" w:rsidRDefault="00874342" w:rsidP="00A82EB2">
            <w:pPr>
              <w:jc w:val="both"/>
              <w:rPr>
                <w:rFonts w:ascii="Times New Roman" w:eastAsia="Times New Roman" w:hAnsi="Times New Roman" w:cs="Times New Roman"/>
                <w:sz w:val="28"/>
                <w:szCs w:val="28"/>
                <w:lang w:eastAsia="ru-RU"/>
              </w:rPr>
            </w:pPr>
          </w:p>
        </w:tc>
        <w:tc>
          <w:tcPr>
            <w:tcW w:w="5533" w:type="dxa"/>
            <w:vMerge/>
            <w:tcBorders>
              <w:top w:val="nil"/>
              <w:left w:val="nil"/>
              <w:bottom w:val="outset" w:sz="8" w:space="0" w:color="000000"/>
              <w:right w:val="outset" w:sz="8" w:space="0" w:color="000000"/>
            </w:tcBorders>
            <w:vAlign w:val="center"/>
            <w:hideMark/>
          </w:tcPr>
          <w:p w:rsidR="00874342" w:rsidRPr="00A82EB2" w:rsidRDefault="00874342" w:rsidP="00A82EB2">
            <w:pPr>
              <w:jc w:val="both"/>
              <w:rPr>
                <w:rFonts w:ascii="Times New Roman" w:eastAsia="Times New Roman" w:hAnsi="Times New Roman" w:cs="Times New Roman"/>
                <w:sz w:val="28"/>
                <w:szCs w:val="28"/>
                <w:lang w:eastAsia="ru-RU"/>
              </w:rPr>
            </w:pPr>
          </w:p>
        </w:tc>
        <w:tc>
          <w:tcPr>
            <w:tcW w:w="683" w:type="dxa"/>
            <w:tcBorders>
              <w:top w:val="nil"/>
              <w:left w:val="nil"/>
              <w:right w:val="outset" w:sz="8" w:space="0" w:color="000000"/>
            </w:tcBorders>
            <w:tcMar>
              <w:top w:w="0" w:type="dxa"/>
              <w:left w:w="108" w:type="dxa"/>
              <w:bottom w:w="0" w:type="dxa"/>
              <w:right w:w="108" w:type="dxa"/>
            </w:tcMar>
            <w:hideMark/>
          </w:tcPr>
          <w:p w:rsidR="00874342" w:rsidRPr="00A82EB2" w:rsidRDefault="0087434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34</w:t>
            </w:r>
          </w:p>
          <w:p w:rsidR="0087434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898" w:type="dxa"/>
            <w:tcBorders>
              <w:top w:val="nil"/>
              <w:left w:val="nil"/>
              <w:right w:val="outset" w:sz="8" w:space="0" w:color="000000"/>
            </w:tcBorders>
            <w:tcMar>
              <w:top w:w="0" w:type="dxa"/>
              <w:left w:w="108" w:type="dxa"/>
              <w:bottom w:w="0" w:type="dxa"/>
              <w:right w:w="108" w:type="dxa"/>
            </w:tcMar>
            <w:hideMark/>
          </w:tcPr>
          <w:p w:rsidR="00874342" w:rsidRPr="00A82EB2" w:rsidRDefault="00874342"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Защита проекта «Моя будущая профессия». Часть 3</w:t>
            </w:r>
          </w:p>
        </w:tc>
        <w:tc>
          <w:tcPr>
            <w:tcW w:w="1188" w:type="dxa"/>
            <w:tcBorders>
              <w:top w:val="nil"/>
              <w:left w:val="nil"/>
              <w:right w:val="outset" w:sz="8" w:space="0" w:color="000000"/>
            </w:tcBorders>
          </w:tcPr>
          <w:p w:rsidR="00874342" w:rsidRPr="00A82EB2" w:rsidRDefault="00874342" w:rsidP="00A82E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20.05</w:t>
            </w:r>
            <w:r w:rsidR="008077F9" w:rsidRPr="00874342">
              <w:rPr>
                <w:rFonts w:ascii="Times New Roman" w:eastAsia="Times New Roman" w:hAnsi="Times New Roman" w:cs="Times New Roman"/>
                <w:bCs/>
                <w:sz w:val="28"/>
                <w:szCs w:val="28"/>
                <w:lang w:eastAsia="ru-RU"/>
              </w:rPr>
              <w:t>.201</w:t>
            </w:r>
            <w:r w:rsidR="008077F9">
              <w:rPr>
                <w:rFonts w:ascii="Times New Roman" w:eastAsia="Times New Roman" w:hAnsi="Times New Roman" w:cs="Times New Roman"/>
                <w:bCs/>
                <w:sz w:val="28"/>
                <w:szCs w:val="28"/>
                <w:lang w:eastAsia="ru-RU"/>
              </w:rPr>
              <w:t>6</w:t>
            </w:r>
          </w:p>
        </w:tc>
      </w:tr>
    </w:tbl>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color w:val="AA0217"/>
          <w:sz w:val="28"/>
          <w:szCs w:val="28"/>
          <w:lang w:eastAsia="ru-RU"/>
        </w:rPr>
        <w:t> </w:t>
      </w:r>
    </w:p>
    <w:p w:rsidR="00063B7B" w:rsidRPr="008077F9" w:rsidRDefault="00063B7B" w:rsidP="00A82EB2">
      <w:pPr>
        <w:jc w:val="both"/>
        <w:rPr>
          <w:rFonts w:ascii="Times New Roman" w:eastAsia="Times New Roman" w:hAnsi="Times New Roman" w:cs="Times New Roman"/>
          <w:sz w:val="28"/>
          <w:szCs w:val="28"/>
          <w:lang w:eastAsia="ru-RU"/>
        </w:rPr>
        <w:sectPr w:rsidR="00063B7B" w:rsidRPr="008077F9" w:rsidSect="004E13BB">
          <w:pgSz w:w="15840" w:h="12240" w:orient="landscape"/>
          <w:pgMar w:top="284" w:right="1134" w:bottom="850" w:left="1134" w:header="720" w:footer="720" w:gutter="0"/>
          <w:cols w:space="720"/>
          <w:docGrid w:linePitch="299"/>
        </w:sectPr>
      </w:pPr>
    </w:p>
    <w:p w:rsidR="00063B7B" w:rsidRPr="00A82EB2" w:rsidRDefault="00063B7B" w:rsidP="00A82EB2">
      <w:pPr>
        <w:ind w:left="720"/>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 xml:space="preserve">Планируемый результат освоения </w:t>
      </w:r>
      <w:r w:rsidR="004E13BB">
        <w:rPr>
          <w:rFonts w:ascii="Times New Roman" w:eastAsia="Times New Roman" w:hAnsi="Times New Roman" w:cs="Times New Roman"/>
          <w:b/>
          <w:bCs/>
          <w:sz w:val="28"/>
          <w:szCs w:val="28"/>
          <w:lang w:eastAsia="ru-RU"/>
        </w:rPr>
        <w:t>предмета</w:t>
      </w:r>
      <w:r w:rsidRPr="00A82EB2">
        <w:rPr>
          <w:rFonts w:ascii="Times New Roman" w:eastAsia="Times New Roman" w:hAnsi="Times New Roman" w:cs="Times New Roman"/>
          <w:b/>
          <w:bCs/>
          <w:sz w:val="28"/>
          <w:szCs w:val="28"/>
          <w:lang w:eastAsia="ru-RU"/>
        </w:rPr>
        <w:t>.</w:t>
      </w:r>
    </w:p>
    <w:p w:rsidR="00063B7B" w:rsidRPr="00A82EB2" w:rsidRDefault="00063B7B" w:rsidP="00A82EB2">
      <w:pPr>
        <w:ind w:left="720"/>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A82EB2">
      <w:pPr>
        <w:ind w:firstLine="720"/>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xml:space="preserve">По итогам </w:t>
      </w:r>
      <w:r w:rsidR="004E13BB">
        <w:rPr>
          <w:rFonts w:ascii="Times New Roman" w:eastAsia="Times New Roman" w:hAnsi="Times New Roman" w:cs="Times New Roman"/>
          <w:b/>
          <w:bCs/>
          <w:sz w:val="28"/>
          <w:szCs w:val="28"/>
          <w:lang w:eastAsia="ru-RU"/>
        </w:rPr>
        <w:t xml:space="preserve">освоения предмета </w:t>
      </w:r>
      <w:r w:rsidRPr="00A82EB2">
        <w:rPr>
          <w:rFonts w:ascii="Times New Roman" w:eastAsia="Times New Roman" w:hAnsi="Times New Roman" w:cs="Times New Roman"/>
          <w:b/>
          <w:bCs/>
          <w:sz w:val="28"/>
          <w:szCs w:val="28"/>
          <w:lang w:eastAsia="ru-RU"/>
        </w:rPr>
        <w:t>выпускник научится:</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оценивать</w:t>
      </w:r>
      <w:r w:rsidR="004E13BB">
        <w:rPr>
          <w:rFonts w:ascii="Times New Roman" w:eastAsia="Times New Roman"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личностную значимость профессионального самоопределения;</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соотносить свои индивидуальные особенности с требованиями конкретной профессии; </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составлять личный профессиональный план на основе знаний о своих особенностях и мобильно изменять его;</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использовать приемы самосовершенствования в учебной и трудовой деятельности;</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находить сведения о путях получения профессионального образования, используя максимальное количество источников информации.</w:t>
      </w:r>
    </w:p>
    <w:p w:rsidR="00063B7B" w:rsidRPr="00A82EB2" w:rsidRDefault="00063B7B" w:rsidP="00A82EB2">
      <w:pPr>
        <w:ind w:firstLine="709"/>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Выпускник получит возможность:</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оценить свои индивидуальные особенности как важный фактор профессионального самоопределения (уровень развития психических процессов, особенности характера, темперамента, развитие общих и специальных способностей и т.д.);</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познакомиться с современной ситуацией на рынке труда в районе, республике, государстве; с перечнем наиболее востребованных в республике специалистов и возможностями обучения за счет целевых средств работодателя;</w:t>
      </w:r>
    </w:p>
    <w:p w:rsidR="00063B7B" w:rsidRPr="00A82EB2" w:rsidRDefault="00063B7B" w:rsidP="00A82EB2">
      <w:pPr>
        <w:ind w:left="1440" w:hanging="360"/>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познакомиться с возможными путями получения профессии, имеющимися в </w:t>
      </w:r>
      <w:r w:rsidR="004E13BB">
        <w:rPr>
          <w:rFonts w:ascii="Times New Roman" w:eastAsia="Times New Roman" w:hAnsi="Times New Roman" w:cs="Times New Roman"/>
          <w:sz w:val="28"/>
          <w:szCs w:val="28"/>
          <w:lang w:eastAsia="ru-RU"/>
        </w:rPr>
        <w:t>Ельце</w:t>
      </w:r>
      <w:r w:rsidRPr="00A82EB2">
        <w:rPr>
          <w:rFonts w:ascii="Times New Roman" w:eastAsia="Times New Roman" w:hAnsi="Times New Roman" w:cs="Times New Roman"/>
          <w:sz w:val="28"/>
          <w:szCs w:val="28"/>
          <w:lang w:eastAsia="ru-RU"/>
        </w:rPr>
        <w:t xml:space="preserve"> учебными заведениями профессионального образования разного уровня.</w:t>
      </w:r>
    </w:p>
    <w:p w:rsidR="00063B7B" w:rsidRPr="00A82EB2" w:rsidRDefault="00063B7B" w:rsidP="00A82EB2">
      <w:pPr>
        <w:ind w:firstLine="720"/>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A82EB2">
      <w:pPr>
        <w:ind w:left="720"/>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color w:val="AA0217"/>
          <w:sz w:val="28"/>
          <w:szCs w:val="28"/>
          <w:lang w:eastAsia="ru-RU"/>
        </w:rPr>
        <w:t> </w:t>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A82EB2">
      <w:pPr>
        <w:shd w:val="clear" w:color="auto" w:fill="FFFFFF"/>
        <w:ind w:firstLine="709"/>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A82EB2">
      <w:pPr>
        <w:shd w:val="clear" w:color="auto" w:fill="FFFFFF"/>
        <w:ind w:firstLine="709"/>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Default="00063B7B" w:rsidP="00A82EB2">
      <w:pPr>
        <w:shd w:val="clear" w:color="auto" w:fill="FFFFFF"/>
        <w:ind w:firstLine="567"/>
        <w:jc w:val="both"/>
        <w:rPr>
          <w:rFonts w:ascii="Times New Roman" w:eastAsia="Times New Roman" w:hAnsi="Times New Roman" w:cs="Times New Roman"/>
          <w:b/>
          <w:bCs/>
          <w:sz w:val="28"/>
          <w:szCs w:val="28"/>
          <w:lang w:eastAsia="ru-RU"/>
        </w:rPr>
      </w:pPr>
      <w:r w:rsidRPr="00A82EB2">
        <w:rPr>
          <w:rFonts w:ascii="Times New Roman" w:eastAsia="Times New Roman" w:hAnsi="Times New Roman" w:cs="Times New Roman"/>
          <w:b/>
          <w:bCs/>
          <w:sz w:val="28"/>
          <w:szCs w:val="28"/>
          <w:lang w:eastAsia="ru-RU"/>
        </w:rPr>
        <w:t> </w:t>
      </w:r>
    </w:p>
    <w:p w:rsidR="004E13BB" w:rsidRDefault="004E13BB" w:rsidP="00A82EB2">
      <w:pPr>
        <w:shd w:val="clear" w:color="auto" w:fill="FFFFFF"/>
        <w:ind w:firstLine="567"/>
        <w:jc w:val="both"/>
        <w:rPr>
          <w:rFonts w:ascii="Times New Roman" w:eastAsia="Times New Roman" w:hAnsi="Times New Roman" w:cs="Times New Roman"/>
          <w:b/>
          <w:bCs/>
          <w:sz w:val="28"/>
          <w:szCs w:val="28"/>
          <w:lang w:eastAsia="ru-RU"/>
        </w:rPr>
      </w:pPr>
    </w:p>
    <w:p w:rsidR="004E13BB" w:rsidRDefault="004E13BB" w:rsidP="00A82EB2">
      <w:pPr>
        <w:shd w:val="clear" w:color="auto" w:fill="FFFFFF"/>
        <w:ind w:firstLine="567"/>
        <w:jc w:val="both"/>
        <w:rPr>
          <w:rFonts w:ascii="Times New Roman" w:eastAsia="Times New Roman" w:hAnsi="Times New Roman" w:cs="Times New Roman"/>
          <w:b/>
          <w:bCs/>
          <w:sz w:val="28"/>
          <w:szCs w:val="28"/>
          <w:lang w:eastAsia="ru-RU"/>
        </w:rPr>
      </w:pPr>
    </w:p>
    <w:p w:rsidR="004E13BB" w:rsidRDefault="004E13BB" w:rsidP="00A82EB2">
      <w:pPr>
        <w:shd w:val="clear" w:color="auto" w:fill="FFFFFF"/>
        <w:ind w:firstLine="567"/>
        <w:jc w:val="both"/>
        <w:rPr>
          <w:rFonts w:ascii="Times New Roman" w:eastAsia="Times New Roman" w:hAnsi="Times New Roman" w:cs="Times New Roman"/>
          <w:b/>
          <w:bCs/>
          <w:sz w:val="28"/>
          <w:szCs w:val="28"/>
          <w:lang w:eastAsia="ru-RU"/>
        </w:rPr>
      </w:pPr>
    </w:p>
    <w:p w:rsidR="004E13BB" w:rsidRDefault="004E13BB" w:rsidP="00A82EB2">
      <w:pPr>
        <w:shd w:val="clear" w:color="auto" w:fill="FFFFFF"/>
        <w:ind w:firstLine="567"/>
        <w:jc w:val="both"/>
        <w:rPr>
          <w:rFonts w:ascii="Times New Roman" w:eastAsia="Times New Roman" w:hAnsi="Times New Roman" w:cs="Times New Roman"/>
          <w:b/>
          <w:bCs/>
          <w:sz w:val="28"/>
          <w:szCs w:val="28"/>
          <w:lang w:eastAsia="ru-RU"/>
        </w:rPr>
      </w:pPr>
    </w:p>
    <w:p w:rsidR="004E13BB" w:rsidRPr="00A82EB2" w:rsidRDefault="004E13BB" w:rsidP="00A82EB2">
      <w:pPr>
        <w:shd w:val="clear" w:color="auto" w:fill="FFFFFF"/>
        <w:ind w:firstLine="567"/>
        <w:jc w:val="both"/>
        <w:rPr>
          <w:rFonts w:ascii="Times New Roman" w:eastAsia="Times New Roman" w:hAnsi="Times New Roman" w:cs="Times New Roman"/>
          <w:sz w:val="28"/>
          <w:szCs w:val="28"/>
          <w:lang w:eastAsia="ru-RU"/>
        </w:rPr>
      </w:pP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p>
    <w:p w:rsidR="0037713E" w:rsidRDefault="0037713E" w:rsidP="00A82EB2">
      <w:pPr>
        <w:shd w:val="clear" w:color="auto" w:fill="FFFFFF"/>
        <w:ind w:firstLine="567"/>
        <w:jc w:val="both"/>
        <w:rPr>
          <w:rFonts w:ascii="Times New Roman" w:eastAsia="Times New Roman" w:hAnsi="Times New Roman" w:cs="Times New Roman"/>
          <w:b/>
          <w:bCs/>
          <w:sz w:val="28"/>
          <w:szCs w:val="28"/>
          <w:lang w:eastAsia="ru-RU"/>
        </w:rPr>
      </w:pPr>
    </w:p>
    <w:p w:rsidR="00063B7B" w:rsidRPr="00A82EB2" w:rsidRDefault="00063B7B" w:rsidP="00252147">
      <w:pPr>
        <w:shd w:val="clear" w:color="auto" w:fill="FFFFFF"/>
        <w:ind w:firstLine="567"/>
        <w:jc w:val="center"/>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lastRenderedPageBreak/>
        <w:t>Описание условий реализации программы.</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Условия реализации программы </w:t>
      </w:r>
      <w:r w:rsidR="00252147">
        <w:rPr>
          <w:rFonts w:ascii="Times New Roman" w:eastAsia="Times New Roman" w:hAnsi="Times New Roman" w:cs="Times New Roman"/>
          <w:sz w:val="28"/>
          <w:szCs w:val="28"/>
          <w:lang w:eastAsia="ru-RU"/>
        </w:rPr>
        <w:t xml:space="preserve"> предмета</w:t>
      </w:r>
      <w:r w:rsidRPr="00A82EB2">
        <w:rPr>
          <w:rFonts w:ascii="Times New Roman" w:eastAsia="Times New Roman" w:hAnsi="Times New Roman" w:cs="Times New Roman"/>
          <w:sz w:val="28"/>
          <w:szCs w:val="28"/>
          <w:lang w:eastAsia="ru-RU"/>
        </w:rPr>
        <w:t xml:space="preserve"> предполагают соблюдение требований к организации и проведению занятий, материальное обеспечение программы.</w:t>
      </w: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Материально-техническое оснащение курса:</w:t>
      </w:r>
    </w:p>
    <w:tbl>
      <w:tblPr>
        <w:tblpPr w:leftFromText="180" w:rightFromText="180" w:vertAnchor="text"/>
        <w:tblW w:w="9484" w:type="dxa"/>
        <w:tblCellSpacing w:w="0" w:type="dxa"/>
        <w:tblLayout w:type="fixed"/>
        <w:tblCellMar>
          <w:left w:w="0" w:type="dxa"/>
          <w:right w:w="0" w:type="dxa"/>
        </w:tblCellMar>
        <w:tblLook w:val="04A0"/>
      </w:tblPr>
      <w:tblGrid>
        <w:gridCol w:w="634"/>
        <w:gridCol w:w="6724"/>
        <w:gridCol w:w="2126"/>
      </w:tblGrid>
      <w:tr w:rsidR="00252147" w:rsidRPr="00A82EB2" w:rsidTr="00252147">
        <w:trPr>
          <w:tblCellSpacing w:w="0" w:type="dxa"/>
        </w:trPr>
        <w:tc>
          <w:tcPr>
            <w:tcW w:w="63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w:t>
            </w:r>
            <w:proofErr w:type="spellStart"/>
            <w:proofErr w:type="gramStart"/>
            <w:r w:rsidRPr="00A82EB2">
              <w:rPr>
                <w:rFonts w:ascii="Times New Roman" w:eastAsia="Times New Roman" w:hAnsi="Times New Roman" w:cs="Times New Roman"/>
                <w:sz w:val="28"/>
                <w:szCs w:val="28"/>
                <w:lang w:eastAsia="ru-RU"/>
              </w:rPr>
              <w:t>п</w:t>
            </w:r>
            <w:proofErr w:type="spellEnd"/>
            <w:proofErr w:type="gramEnd"/>
            <w:r w:rsidRPr="00A82EB2">
              <w:rPr>
                <w:rFonts w:ascii="Times New Roman" w:eastAsia="Times New Roman" w:hAnsi="Times New Roman" w:cs="Times New Roman"/>
                <w:sz w:val="28"/>
                <w:szCs w:val="28"/>
                <w:lang w:val="en-US" w:eastAsia="ru-RU"/>
              </w:rPr>
              <w:t>/</w:t>
            </w:r>
            <w:proofErr w:type="spellStart"/>
            <w:r w:rsidRPr="00A82EB2">
              <w:rPr>
                <w:rFonts w:ascii="Times New Roman" w:eastAsia="Times New Roman" w:hAnsi="Times New Roman" w:cs="Times New Roman"/>
                <w:sz w:val="28"/>
                <w:szCs w:val="28"/>
                <w:lang w:eastAsia="ru-RU"/>
              </w:rPr>
              <w:t>п</w:t>
            </w:r>
            <w:proofErr w:type="spellEnd"/>
          </w:p>
        </w:tc>
        <w:tc>
          <w:tcPr>
            <w:tcW w:w="6724"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Наименование</w:t>
            </w:r>
          </w:p>
        </w:tc>
        <w:tc>
          <w:tcPr>
            <w:tcW w:w="2126"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Примечание </w:t>
            </w:r>
          </w:p>
        </w:tc>
      </w:tr>
      <w:tr w:rsidR="00252147" w:rsidRPr="00A82EB2" w:rsidTr="00252147">
        <w:trPr>
          <w:tblCellSpacing w:w="0" w:type="dxa"/>
        </w:trPr>
        <w:tc>
          <w:tcPr>
            <w:tcW w:w="63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w:t>
            </w:r>
          </w:p>
        </w:tc>
        <w:tc>
          <w:tcPr>
            <w:tcW w:w="6724"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37713E">
            <w:pPr>
              <w:tabs>
                <w:tab w:val="left" w:pos="95"/>
              </w:tabs>
              <w:ind w:left="-4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Рабочее место педагога</w:t>
            </w:r>
            <w:r>
              <w:rPr>
                <w:rFonts w:ascii="Times New Roman" w:eastAsia="Times New Roman" w:hAnsi="Times New Roman" w:cs="Times New Roman"/>
                <w:sz w:val="28"/>
                <w:szCs w:val="28"/>
                <w:lang w:eastAsia="ru-RU"/>
              </w:rPr>
              <w:t xml:space="preserve">  </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tc>
      </w:tr>
      <w:tr w:rsidR="00252147" w:rsidRPr="00A82EB2" w:rsidTr="00252147">
        <w:trPr>
          <w:tblCellSpacing w:w="0" w:type="dxa"/>
        </w:trPr>
        <w:tc>
          <w:tcPr>
            <w:tcW w:w="63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2</w:t>
            </w:r>
          </w:p>
        </w:tc>
        <w:tc>
          <w:tcPr>
            <w:tcW w:w="6724"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37713E">
            <w:pPr>
              <w:shd w:val="clear" w:color="auto" w:fill="FFFFFF"/>
              <w:tabs>
                <w:tab w:val="left" w:pos="95"/>
              </w:tabs>
              <w:ind w:left="-4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Средства ИКТ:</w:t>
            </w:r>
            <w:r>
              <w:rPr>
                <w:rFonts w:ascii="Times New Roman" w:eastAsia="Times New Roman" w:hAnsi="Times New Roman" w:cs="Times New Roman"/>
                <w:sz w:val="28"/>
                <w:szCs w:val="28"/>
                <w:lang w:eastAsia="ru-RU"/>
              </w:rPr>
              <w:t xml:space="preserve"> н</w:t>
            </w:r>
            <w:r w:rsidRPr="00A82EB2">
              <w:rPr>
                <w:rFonts w:ascii="Times New Roman" w:eastAsia="Times New Roman" w:hAnsi="Times New Roman" w:cs="Times New Roman"/>
                <w:sz w:val="28"/>
                <w:szCs w:val="28"/>
                <w:lang w:eastAsia="ru-RU"/>
              </w:rPr>
              <w:t xml:space="preserve">оутбук, </w:t>
            </w:r>
            <w:proofErr w:type="spellStart"/>
            <w:r w:rsidRPr="00A82EB2">
              <w:rPr>
                <w:rFonts w:ascii="Times New Roman" w:eastAsia="Times New Roman" w:hAnsi="Times New Roman" w:cs="Times New Roman"/>
                <w:sz w:val="28"/>
                <w:szCs w:val="28"/>
                <w:lang w:eastAsia="ru-RU"/>
              </w:rPr>
              <w:t>мультимедийный</w:t>
            </w:r>
            <w:proofErr w:type="spellEnd"/>
            <w:r w:rsidRPr="00A82EB2">
              <w:rPr>
                <w:rFonts w:ascii="Times New Roman" w:eastAsia="Times New Roman" w:hAnsi="Times New Roman" w:cs="Times New Roman"/>
                <w:sz w:val="28"/>
                <w:szCs w:val="28"/>
                <w:lang w:eastAsia="ru-RU"/>
              </w:rPr>
              <w:t xml:space="preserve"> проектор, экран;</w:t>
            </w:r>
          </w:p>
          <w:p w:rsidR="00252147" w:rsidRPr="00A82EB2" w:rsidRDefault="00252147" w:rsidP="0037713E">
            <w:pPr>
              <w:shd w:val="clear" w:color="auto" w:fill="FFFFFF"/>
              <w:tabs>
                <w:tab w:val="left" w:pos="95"/>
              </w:tabs>
              <w:ind w:left="-47" w:hanging="283"/>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w:t>
            </w:r>
            <w:r>
              <w:rPr>
                <w:rFonts w:ascii="Times New Roman" w:eastAsia="Symbol" w:hAnsi="Times New Roman" w:cs="Times New Roman"/>
                <w:sz w:val="28"/>
                <w:szCs w:val="28"/>
                <w:lang w:eastAsia="ru-RU"/>
              </w:rPr>
              <w:t>   </w:t>
            </w:r>
            <w:r w:rsidRPr="00A82EB2">
              <w:rPr>
                <w:rFonts w:ascii="Times New Roman" w:eastAsia="Times New Roman" w:hAnsi="Times New Roman" w:cs="Times New Roman"/>
                <w:sz w:val="28"/>
                <w:szCs w:val="28"/>
                <w:lang w:eastAsia="ru-RU"/>
              </w:rPr>
              <w:t>Доступ к ресурсам глобальной сети Интернет.</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Подготовка видео- и аудиозаписей по теме, </w:t>
            </w:r>
            <w:proofErr w:type="spellStart"/>
            <w:r w:rsidRPr="00A82EB2">
              <w:rPr>
                <w:rFonts w:ascii="Times New Roman" w:eastAsia="Times New Roman" w:hAnsi="Times New Roman" w:cs="Times New Roman"/>
                <w:sz w:val="28"/>
                <w:szCs w:val="28"/>
                <w:lang w:eastAsia="ru-RU"/>
              </w:rPr>
              <w:t>онлайн-просмотр</w:t>
            </w:r>
            <w:proofErr w:type="spellEnd"/>
            <w:r w:rsidRPr="00A82EB2">
              <w:rPr>
                <w:rFonts w:ascii="Times New Roman" w:eastAsia="Times New Roman" w:hAnsi="Times New Roman" w:cs="Times New Roman"/>
                <w:sz w:val="28"/>
                <w:szCs w:val="28"/>
                <w:lang w:eastAsia="ru-RU"/>
              </w:rPr>
              <w:t xml:space="preserve"> </w:t>
            </w:r>
            <w:proofErr w:type="spellStart"/>
            <w:r w:rsidRPr="00A82EB2">
              <w:rPr>
                <w:rFonts w:ascii="Times New Roman" w:eastAsia="Times New Roman" w:hAnsi="Times New Roman" w:cs="Times New Roman"/>
                <w:sz w:val="28"/>
                <w:szCs w:val="28"/>
                <w:lang w:eastAsia="ru-RU"/>
              </w:rPr>
              <w:t>видеопрофессиограмм</w:t>
            </w:r>
            <w:proofErr w:type="spellEnd"/>
          </w:p>
        </w:tc>
      </w:tr>
      <w:tr w:rsidR="00252147" w:rsidRPr="00A82EB2" w:rsidTr="00252147">
        <w:trPr>
          <w:tblCellSpacing w:w="0" w:type="dxa"/>
        </w:trPr>
        <w:tc>
          <w:tcPr>
            <w:tcW w:w="63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w:t>
            </w:r>
          </w:p>
        </w:tc>
        <w:tc>
          <w:tcPr>
            <w:tcW w:w="6724"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37713E">
            <w:pPr>
              <w:tabs>
                <w:tab w:val="left" w:pos="95"/>
              </w:tabs>
              <w:ind w:left="-4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Психологический инструментарий:</w:t>
            </w:r>
          </w:p>
          <w:p w:rsidR="00252147" w:rsidRPr="00A82EB2" w:rsidRDefault="00252147" w:rsidP="0037713E">
            <w:pPr>
              <w:tabs>
                <w:tab w:val="left" w:pos="95"/>
              </w:tabs>
              <w:ind w:left="-47" w:hanging="360"/>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Набор диагностических методик:</w:t>
            </w:r>
          </w:p>
          <w:p w:rsidR="00252147" w:rsidRPr="00A82EB2" w:rsidRDefault="00252147" w:rsidP="0037713E">
            <w:pPr>
              <w:shd w:val="clear" w:color="auto" w:fill="FFFFFF"/>
              <w:tabs>
                <w:tab w:val="left" w:pos="95"/>
              </w:tabs>
              <w:ind w:left="-47" w:hanging="360"/>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Бланки, карточки, </w:t>
            </w:r>
            <w:proofErr w:type="spellStart"/>
            <w:r w:rsidRPr="00A82EB2">
              <w:rPr>
                <w:rFonts w:ascii="Times New Roman" w:eastAsia="Times New Roman" w:hAnsi="Times New Roman" w:cs="Times New Roman"/>
                <w:sz w:val="28"/>
                <w:szCs w:val="28"/>
                <w:lang w:eastAsia="ru-RU"/>
              </w:rPr>
              <w:t>стимульный</w:t>
            </w:r>
            <w:proofErr w:type="spellEnd"/>
            <w:r w:rsidRPr="00A82EB2">
              <w:rPr>
                <w:rFonts w:ascii="Times New Roman" w:eastAsia="Times New Roman" w:hAnsi="Times New Roman" w:cs="Times New Roman"/>
                <w:sz w:val="28"/>
                <w:szCs w:val="28"/>
                <w:lang w:eastAsia="ru-RU"/>
              </w:rPr>
              <w:t xml:space="preserve"> и раздаточный материал к диагностическим методикам:</w:t>
            </w:r>
          </w:p>
          <w:p w:rsidR="00252147" w:rsidRPr="00A82EB2" w:rsidRDefault="00252147" w:rsidP="0037713E">
            <w:pPr>
              <w:shd w:val="clear" w:color="auto" w:fill="FFFFFF"/>
              <w:tabs>
                <w:tab w:val="left" w:pos="95"/>
              </w:tabs>
              <w:ind w:left="-47" w:firstLine="399"/>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Тест на выявление уровня самооценки и уровня притязаний </w:t>
            </w:r>
            <w:proofErr w:type="spellStart"/>
            <w:r w:rsidRPr="00A82EB2">
              <w:rPr>
                <w:rFonts w:ascii="Times New Roman" w:eastAsia="Times New Roman" w:hAnsi="Times New Roman" w:cs="Times New Roman"/>
                <w:sz w:val="28"/>
                <w:szCs w:val="28"/>
                <w:lang w:eastAsia="ru-RU"/>
              </w:rPr>
              <w:t>Дембо-Рубинштейна</w:t>
            </w:r>
            <w:proofErr w:type="spellEnd"/>
            <w:r w:rsidRPr="00A82EB2">
              <w:rPr>
                <w:rFonts w:ascii="Times New Roman" w:eastAsia="Times New Roman" w:hAnsi="Times New Roman" w:cs="Times New Roman"/>
                <w:sz w:val="28"/>
                <w:szCs w:val="28"/>
                <w:lang w:eastAsia="ru-RU"/>
              </w:rPr>
              <w:t>;</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Тест на определение типа темперамента (</w:t>
            </w:r>
            <w:proofErr w:type="spellStart"/>
            <w:r w:rsidRPr="00A82EB2">
              <w:rPr>
                <w:rFonts w:ascii="Times New Roman" w:eastAsia="Times New Roman" w:hAnsi="Times New Roman" w:cs="Times New Roman"/>
                <w:sz w:val="28"/>
                <w:szCs w:val="28"/>
                <w:lang w:eastAsia="ru-RU"/>
              </w:rPr>
              <w:t>А.Айзенк</w:t>
            </w:r>
            <w:proofErr w:type="spellEnd"/>
            <w:r w:rsidRPr="00A82EB2">
              <w:rPr>
                <w:rFonts w:ascii="Times New Roman" w:eastAsia="Times New Roman" w:hAnsi="Times New Roman" w:cs="Times New Roman"/>
                <w:sz w:val="28"/>
                <w:szCs w:val="28"/>
                <w:lang w:eastAsia="ru-RU"/>
              </w:rPr>
              <w:t>);</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Тест </w:t>
            </w:r>
            <w:proofErr w:type="spellStart"/>
            <w:r w:rsidRPr="00A82EB2">
              <w:rPr>
                <w:rFonts w:ascii="Times New Roman" w:eastAsia="Times New Roman" w:hAnsi="Times New Roman" w:cs="Times New Roman"/>
                <w:sz w:val="28"/>
                <w:szCs w:val="28"/>
                <w:lang w:eastAsia="ru-RU"/>
              </w:rPr>
              <w:t>Басса-Дарки</w:t>
            </w:r>
            <w:proofErr w:type="spellEnd"/>
            <w:r w:rsidRPr="00A82EB2">
              <w:rPr>
                <w:rFonts w:ascii="Times New Roman" w:eastAsia="Times New Roman" w:hAnsi="Times New Roman" w:cs="Times New Roman"/>
                <w:sz w:val="28"/>
                <w:szCs w:val="28"/>
                <w:lang w:eastAsia="ru-RU"/>
              </w:rPr>
              <w:t xml:space="preserve"> (тест эмоций) в авторской модификации;</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Задания для определения уровня стресса и его направленности;</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Диагностика типа мышления;</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Диагностика развития памяти и внимания;</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Диагностика уровня внутренней свободы;</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Определение типа будущей профессии (методика Е.А.Климова);</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Методика «Профиль»</w:t>
            </w:r>
            <w:proofErr w:type="gramStart"/>
            <w:r w:rsidRPr="00A82EB2">
              <w:rPr>
                <w:rFonts w:ascii="Times New Roman" w:eastAsia="Times New Roman" w:hAnsi="Times New Roman" w:cs="Times New Roman"/>
                <w:sz w:val="28"/>
                <w:szCs w:val="28"/>
                <w:lang w:eastAsia="ru-RU"/>
              </w:rPr>
              <w:t>.</w:t>
            </w:r>
            <w:proofErr w:type="gramEnd"/>
            <w:r w:rsidRPr="00A82EB2">
              <w:rPr>
                <w:rFonts w:ascii="Times New Roman" w:eastAsia="Times New Roman" w:hAnsi="Times New Roman" w:cs="Times New Roman"/>
                <w:sz w:val="28"/>
                <w:szCs w:val="28"/>
                <w:lang w:eastAsia="ru-RU"/>
              </w:rPr>
              <w:t xml:space="preserve"> (</w:t>
            </w:r>
            <w:proofErr w:type="gramStart"/>
            <w:r w:rsidRPr="00A82EB2">
              <w:rPr>
                <w:rFonts w:ascii="Times New Roman" w:eastAsia="Times New Roman" w:hAnsi="Times New Roman" w:cs="Times New Roman"/>
                <w:sz w:val="28"/>
                <w:szCs w:val="28"/>
                <w:lang w:eastAsia="ru-RU"/>
              </w:rPr>
              <w:t>м</w:t>
            </w:r>
            <w:proofErr w:type="gramEnd"/>
            <w:r w:rsidRPr="00A82EB2">
              <w:rPr>
                <w:rFonts w:ascii="Times New Roman" w:eastAsia="Times New Roman" w:hAnsi="Times New Roman" w:cs="Times New Roman"/>
                <w:sz w:val="28"/>
                <w:szCs w:val="28"/>
                <w:lang w:eastAsia="ru-RU"/>
              </w:rPr>
              <w:t xml:space="preserve">одификация методики «Карта интересов» А. </w:t>
            </w:r>
            <w:proofErr w:type="spellStart"/>
            <w:r w:rsidRPr="00A82EB2">
              <w:rPr>
                <w:rFonts w:ascii="Times New Roman" w:eastAsia="Times New Roman" w:hAnsi="Times New Roman" w:cs="Times New Roman"/>
                <w:sz w:val="28"/>
                <w:szCs w:val="28"/>
                <w:lang w:eastAsia="ru-RU"/>
              </w:rPr>
              <w:t>Голомштока</w:t>
            </w:r>
            <w:proofErr w:type="spellEnd"/>
            <w:r w:rsidRPr="00A82EB2">
              <w:rPr>
                <w:rFonts w:ascii="Times New Roman" w:eastAsia="Times New Roman" w:hAnsi="Times New Roman" w:cs="Times New Roman"/>
                <w:sz w:val="28"/>
                <w:szCs w:val="28"/>
                <w:lang w:eastAsia="ru-RU"/>
              </w:rPr>
              <w:t>);</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Определение профессионального типа личности» (авторская модификация методики Д. </w:t>
            </w:r>
            <w:proofErr w:type="spellStart"/>
            <w:r w:rsidRPr="00A82EB2">
              <w:rPr>
                <w:rFonts w:ascii="Times New Roman" w:eastAsia="Times New Roman" w:hAnsi="Times New Roman" w:cs="Times New Roman"/>
                <w:sz w:val="28"/>
                <w:szCs w:val="28"/>
                <w:lang w:eastAsia="ru-RU"/>
              </w:rPr>
              <w:t>Холланда</w:t>
            </w:r>
            <w:proofErr w:type="spellEnd"/>
            <w:r w:rsidRPr="00A82EB2">
              <w:rPr>
                <w:rFonts w:ascii="Times New Roman" w:eastAsia="Times New Roman" w:hAnsi="Times New Roman" w:cs="Times New Roman"/>
                <w:sz w:val="28"/>
                <w:szCs w:val="28"/>
                <w:lang w:eastAsia="ru-RU"/>
              </w:rPr>
              <w:t>);</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Опросник</w:t>
            </w:r>
            <w:proofErr w:type="spellEnd"/>
            <w:r>
              <w:rPr>
                <w:rFonts w:ascii="Times New Roman" w:eastAsia="Times New Roman" w:hAnsi="Times New Roman" w:cs="Times New Roman"/>
                <w:sz w:val="28"/>
                <w:szCs w:val="28"/>
                <w:lang w:eastAsia="ru-RU"/>
              </w:rPr>
              <w:t xml:space="preserve"> «Вегетативная лабильность»</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Определение техничес</w:t>
            </w:r>
            <w:r>
              <w:rPr>
                <w:rFonts w:ascii="Times New Roman" w:eastAsia="Times New Roman" w:hAnsi="Times New Roman" w:cs="Times New Roman"/>
                <w:sz w:val="28"/>
                <w:szCs w:val="28"/>
                <w:lang w:eastAsia="ru-RU"/>
              </w:rPr>
              <w:t>ких способностей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 xml:space="preserve">рагмент </w:t>
            </w:r>
            <w:r w:rsidRPr="00A82EB2">
              <w:rPr>
                <w:rFonts w:ascii="Times New Roman" w:eastAsia="Times New Roman" w:hAnsi="Times New Roman" w:cs="Times New Roman"/>
                <w:sz w:val="28"/>
                <w:szCs w:val="28"/>
                <w:lang w:eastAsia="ru-RU"/>
              </w:rPr>
              <w:t xml:space="preserve">Теста механической понятливости </w:t>
            </w:r>
            <w:proofErr w:type="spellStart"/>
            <w:r w:rsidRPr="00A82EB2">
              <w:rPr>
                <w:rFonts w:ascii="Times New Roman" w:eastAsia="Times New Roman" w:hAnsi="Times New Roman" w:cs="Times New Roman"/>
                <w:sz w:val="28"/>
                <w:szCs w:val="28"/>
                <w:lang w:eastAsia="ru-RU"/>
              </w:rPr>
              <w:t>Бенета</w:t>
            </w:r>
            <w:proofErr w:type="spellEnd"/>
            <w:r w:rsidRPr="00A82EB2">
              <w:rPr>
                <w:rFonts w:ascii="Times New Roman" w:eastAsia="Times New Roman" w:hAnsi="Times New Roman" w:cs="Times New Roman"/>
                <w:sz w:val="28"/>
                <w:szCs w:val="28"/>
                <w:lang w:eastAsia="ru-RU"/>
              </w:rPr>
              <w:t>);</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 Тест умственного развития. (Школьный Тест Умственного Развития в модификации </w:t>
            </w:r>
            <w:proofErr w:type="spellStart"/>
            <w:r w:rsidRPr="00A82EB2">
              <w:rPr>
                <w:rFonts w:ascii="Times New Roman" w:eastAsia="Times New Roman" w:hAnsi="Times New Roman" w:cs="Times New Roman"/>
                <w:sz w:val="28"/>
                <w:szCs w:val="28"/>
                <w:lang w:eastAsia="ru-RU"/>
              </w:rPr>
              <w:t>Г.Резапкиной</w:t>
            </w:r>
            <w:proofErr w:type="spellEnd"/>
            <w:r w:rsidRPr="00A82EB2">
              <w:rPr>
                <w:rFonts w:ascii="Times New Roman" w:eastAsia="Times New Roman" w:hAnsi="Times New Roman" w:cs="Times New Roman"/>
                <w:sz w:val="28"/>
                <w:szCs w:val="28"/>
                <w:lang w:eastAsia="ru-RU"/>
              </w:rPr>
              <w:t>);</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Тест «Интеллектуальная лабильность» (авторская модификация);</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Тест «акулы» и «дельфины»;</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 Тест «Мыслитель или художник»;</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Тест «Матрица профессий»;</w:t>
            </w:r>
          </w:p>
          <w:p w:rsidR="00252147" w:rsidRPr="00A82EB2" w:rsidRDefault="00252147" w:rsidP="0037713E">
            <w:pPr>
              <w:shd w:val="clear" w:color="auto" w:fill="FFFFFF"/>
              <w:tabs>
                <w:tab w:val="left" w:pos="95"/>
              </w:tabs>
              <w:ind w:left="-47" w:firstLine="425"/>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Другие диагностические методики при необходимости.</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 </w:t>
            </w:r>
          </w:p>
        </w:tc>
      </w:tr>
      <w:tr w:rsidR="00252147" w:rsidRPr="00A82EB2" w:rsidTr="00252147">
        <w:trPr>
          <w:tblCellSpacing w:w="0" w:type="dxa"/>
        </w:trPr>
        <w:tc>
          <w:tcPr>
            <w:tcW w:w="63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4</w:t>
            </w:r>
          </w:p>
        </w:tc>
        <w:tc>
          <w:tcPr>
            <w:tcW w:w="6724"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37713E">
            <w:pPr>
              <w:tabs>
                <w:tab w:val="left" w:pos="95"/>
              </w:tabs>
              <w:ind w:left="-4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Учебно-методическая литература:</w:t>
            </w:r>
          </w:p>
          <w:p w:rsidR="00252147" w:rsidRPr="00A82EB2" w:rsidRDefault="00252147" w:rsidP="0037713E">
            <w:pPr>
              <w:tabs>
                <w:tab w:val="left" w:pos="95"/>
              </w:tabs>
              <w:ind w:left="-47" w:firstLine="452"/>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 xml:space="preserve">Программа </w:t>
            </w:r>
            <w:proofErr w:type="spellStart"/>
            <w:r w:rsidRPr="00A82EB2">
              <w:rPr>
                <w:rFonts w:ascii="Times New Roman" w:eastAsia="Times New Roman" w:hAnsi="Times New Roman" w:cs="Times New Roman"/>
                <w:sz w:val="28"/>
                <w:szCs w:val="28"/>
                <w:lang w:eastAsia="ru-RU"/>
              </w:rPr>
              <w:t>предпрофильной</w:t>
            </w:r>
            <w:proofErr w:type="spellEnd"/>
            <w:r w:rsidRPr="00A82EB2">
              <w:rPr>
                <w:rFonts w:ascii="Times New Roman" w:eastAsia="Times New Roman" w:hAnsi="Times New Roman" w:cs="Times New Roman"/>
                <w:sz w:val="28"/>
                <w:szCs w:val="28"/>
                <w:lang w:eastAsia="ru-RU"/>
              </w:rPr>
              <w:t xml:space="preserve"> подготовки «Психология и выбор профессии». Учебно-методическое пособие". </w:t>
            </w:r>
            <w:proofErr w:type="spellStart"/>
            <w:r w:rsidRPr="00A82EB2">
              <w:rPr>
                <w:rFonts w:ascii="Times New Roman" w:eastAsia="Times New Roman" w:hAnsi="Times New Roman" w:cs="Times New Roman"/>
                <w:sz w:val="28"/>
                <w:szCs w:val="28"/>
                <w:lang w:eastAsia="ru-RU"/>
              </w:rPr>
              <w:t>Резапкина</w:t>
            </w:r>
            <w:proofErr w:type="spellEnd"/>
            <w:r w:rsidRPr="00A82EB2">
              <w:rPr>
                <w:rFonts w:ascii="Times New Roman" w:eastAsia="Times New Roman" w:hAnsi="Times New Roman" w:cs="Times New Roman"/>
                <w:sz w:val="28"/>
                <w:szCs w:val="28"/>
                <w:lang w:eastAsia="ru-RU"/>
              </w:rPr>
              <w:t xml:space="preserve"> Г.В., - М.: «Генезис», 2011г., 208с.</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tc>
      </w:tr>
      <w:tr w:rsidR="00252147" w:rsidRPr="00A82EB2" w:rsidTr="00252147">
        <w:trPr>
          <w:tblCellSpacing w:w="0" w:type="dxa"/>
        </w:trPr>
        <w:tc>
          <w:tcPr>
            <w:tcW w:w="63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5</w:t>
            </w:r>
          </w:p>
        </w:tc>
        <w:tc>
          <w:tcPr>
            <w:tcW w:w="6724"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Канцелярские товары:</w:t>
            </w:r>
          </w:p>
          <w:p w:rsidR="00252147" w:rsidRPr="00A82EB2" w:rsidRDefault="00252147" w:rsidP="00A82EB2">
            <w:pPr>
              <w:ind w:left="682" w:hanging="283"/>
              <w:contextualSpacing/>
              <w:jc w:val="both"/>
              <w:rPr>
                <w:rFonts w:ascii="Times New Roman" w:eastAsia="Times New Roman" w:hAnsi="Times New Roman" w:cs="Times New Roman"/>
                <w:sz w:val="28"/>
                <w:szCs w:val="28"/>
                <w:lang w:eastAsia="ru-RU"/>
              </w:rPr>
            </w:pPr>
            <w:r w:rsidRPr="00A82EB2">
              <w:rPr>
                <w:rFonts w:ascii="Times New Roman" w:eastAsia="Symbol" w:hAnsi="Times New Roman" w:cs="Times New Roman"/>
                <w:sz w:val="28"/>
                <w:szCs w:val="28"/>
                <w:lang w:eastAsia="ru-RU"/>
              </w:rPr>
              <w:t xml:space="preserve">     </w:t>
            </w:r>
            <w:r w:rsidRPr="00A82EB2">
              <w:rPr>
                <w:rFonts w:ascii="Times New Roman" w:eastAsia="Times New Roman" w:hAnsi="Times New Roman" w:cs="Times New Roman"/>
                <w:sz w:val="28"/>
                <w:szCs w:val="28"/>
                <w:lang w:eastAsia="ru-RU"/>
              </w:rPr>
              <w:t>Тетради в клетку 24 листа;</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252147" w:rsidRPr="00A82EB2" w:rsidRDefault="00252147"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tc>
      </w:tr>
    </w:tbl>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br w:type="page"/>
      </w:r>
    </w:p>
    <w:p w:rsidR="00063B7B" w:rsidRPr="00A82EB2" w:rsidRDefault="00063B7B" w:rsidP="00A82EB2">
      <w:pPr>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lastRenderedPageBreak/>
        <w:t> </w:t>
      </w:r>
    </w:p>
    <w:p w:rsidR="00063B7B" w:rsidRPr="00A82EB2" w:rsidRDefault="00063B7B" w:rsidP="00DB7693">
      <w:pPr>
        <w:shd w:val="clear" w:color="auto" w:fill="FFFFFF"/>
        <w:ind w:firstLine="567"/>
        <w:jc w:val="center"/>
        <w:rPr>
          <w:rFonts w:ascii="Times New Roman" w:eastAsia="Times New Roman" w:hAnsi="Times New Roman" w:cs="Times New Roman"/>
          <w:sz w:val="28"/>
          <w:szCs w:val="28"/>
          <w:lang w:eastAsia="ru-RU"/>
        </w:rPr>
      </w:pPr>
      <w:r w:rsidRPr="00A82EB2">
        <w:rPr>
          <w:rFonts w:ascii="Times New Roman" w:eastAsia="Times New Roman" w:hAnsi="Times New Roman" w:cs="Times New Roman"/>
          <w:b/>
          <w:bCs/>
          <w:sz w:val="28"/>
          <w:szCs w:val="28"/>
          <w:lang w:eastAsia="ru-RU"/>
        </w:rPr>
        <w:t>Литература:</w:t>
      </w:r>
    </w:p>
    <w:p w:rsidR="00063B7B" w:rsidRPr="00A82EB2" w:rsidRDefault="00063B7B" w:rsidP="00DB7693">
      <w:pPr>
        <w:shd w:val="clear" w:color="auto" w:fill="FFFFFF"/>
        <w:ind w:firstLine="567"/>
        <w:jc w:val="center"/>
        <w:rPr>
          <w:rFonts w:ascii="Times New Roman" w:eastAsia="Times New Roman" w:hAnsi="Times New Roman" w:cs="Times New Roman"/>
          <w:sz w:val="28"/>
          <w:szCs w:val="28"/>
          <w:lang w:eastAsia="ru-RU"/>
        </w:rPr>
      </w:pPr>
    </w:p>
    <w:p w:rsidR="00063B7B" w:rsidRPr="00A82EB2" w:rsidRDefault="00063B7B" w:rsidP="00A82EB2">
      <w:pPr>
        <w:shd w:val="clear" w:color="auto" w:fill="FFFFFF"/>
        <w:ind w:firstLine="567"/>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1.</w:t>
      </w:r>
      <w:r w:rsidR="00252147">
        <w:rPr>
          <w:rFonts w:ascii="Times New Roman" w:eastAsia="Times New Roman" w:hAnsi="Times New Roman" w:cs="Times New Roman"/>
          <w:sz w:val="28"/>
          <w:szCs w:val="28"/>
          <w:lang w:eastAsia="ru-RU"/>
        </w:rPr>
        <w:t>     </w:t>
      </w:r>
      <w:proofErr w:type="spellStart"/>
      <w:r w:rsidRPr="00A82EB2">
        <w:rPr>
          <w:rFonts w:ascii="Times New Roman" w:eastAsia="Times New Roman" w:hAnsi="Times New Roman" w:cs="Times New Roman"/>
          <w:sz w:val="28"/>
          <w:szCs w:val="28"/>
          <w:lang w:eastAsia="ru-RU"/>
        </w:rPr>
        <w:t>Белухин</w:t>
      </w:r>
      <w:proofErr w:type="spellEnd"/>
      <w:r w:rsidRPr="00A82EB2">
        <w:rPr>
          <w:rFonts w:ascii="Times New Roman" w:eastAsia="Times New Roman" w:hAnsi="Times New Roman" w:cs="Times New Roman"/>
          <w:sz w:val="28"/>
          <w:szCs w:val="28"/>
          <w:lang w:eastAsia="ru-RU"/>
        </w:rPr>
        <w:t xml:space="preserve"> Д.А. Становление профессионала и рождение профессионализма, М.: МПСИ, 2006.</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2.      </w:t>
      </w:r>
      <w:proofErr w:type="spellStart"/>
      <w:r w:rsidRPr="00A82EB2">
        <w:rPr>
          <w:rFonts w:ascii="Times New Roman" w:eastAsia="Times New Roman" w:hAnsi="Times New Roman" w:cs="Times New Roman"/>
          <w:sz w:val="28"/>
          <w:szCs w:val="28"/>
          <w:lang w:eastAsia="ru-RU"/>
        </w:rPr>
        <w:t>Веллер</w:t>
      </w:r>
      <w:proofErr w:type="spellEnd"/>
      <w:r w:rsidRPr="00A82EB2">
        <w:rPr>
          <w:rFonts w:ascii="Times New Roman" w:eastAsia="Times New Roman" w:hAnsi="Times New Roman" w:cs="Times New Roman"/>
          <w:sz w:val="28"/>
          <w:szCs w:val="28"/>
          <w:lang w:eastAsia="ru-RU"/>
        </w:rPr>
        <w:t xml:space="preserve"> М.И. Все о жизни, АСТ Москва, 2010.</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3.      Дружинин В.Н. Варианты жизни. Питер, 2010</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4.      Климов Е.А. Психология профессионального самоопределения. Академия, 2007.</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5.      Климов Е.А. Психология профессионального самоопределения. М., Академия, 2012.</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6.      Климов Е.А., Психология профессионального самоопределения, Феникс, 2012</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7.      </w:t>
      </w:r>
      <w:proofErr w:type="spellStart"/>
      <w:r w:rsidRPr="00A82EB2">
        <w:rPr>
          <w:rFonts w:ascii="Times New Roman" w:eastAsia="Times New Roman" w:hAnsi="Times New Roman" w:cs="Times New Roman"/>
          <w:sz w:val="28"/>
          <w:szCs w:val="28"/>
          <w:lang w:eastAsia="ru-RU"/>
        </w:rPr>
        <w:t>Мазлиш</w:t>
      </w:r>
      <w:proofErr w:type="spellEnd"/>
      <w:r w:rsidRPr="00A82EB2">
        <w:rPr>
          <w:rFonts w:ascii="Times New Roman" w:eastAsia="Times New Roman" w:hAnsi="Times New Roman" w:cs="Times New Roman"/>
          <w:sz w:val="28"/>
          <w:szCs w:val="28"/>
          <w:lang w:eastAsia="ru-RU"/>
        </w:rPr>
        <w:t xml:space="preserve"> Э., Фабер А., Как говорить, чтобы подростки слушали, и как слушать, чтобы подростки говорили, </w:t>
      </w:r>
      <w:proofErr w:type="spellStart"/>
      <w:r w:rsidRPr="00A82EB2">
        <w:rPr>
          <w:rFonts w:ascii="Times New Roman" w:eastAsia="Times New Roman" w:hAnsi="Times New Roman" w:cs="Times New Roman"/>
          <w:sz w:val="28"/>
          <w:szCs w:val="28"/>
          <w:lang w:eastAsia="ru-RU"/>
        </w:rPr>
        <w:t>Эксмо-Пресс</w:t>
      </w:r>
      <w:proofErr w:type="spellEnd"/>
      <w:r w:rsidRPr="00A82EB2">
        <w:rPr>
          <w:rFonts w:ascii="Times New Roman" w:eastAsia="Times New Roman" w:hAnsi="Times New Roman" w:cs="Times New Roman"/>
          <w:sz w:val="28"/>
          <w:szCs w:val="28"/>
          <w:lang w:eastAsia="ru-RU"/>
        </w:rPr>
        <w:t>, 2011.</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8.      Прихожан А.М., Психология неудачника, Питер, 2009.</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9.      Программа </w:t>
      </w:r>
      <w:proofErr w:type="spellStart"/>
      <w:r w:rsidRPr="00A82EB2">
        <w:rPr>
          <w:rFonts w:ascii="Times New Roman" w:eastAsia="Times New Roman" w:hAnsi="Times New Roman" w:cs="Times New Roman"/>
          <w:sz w:val="28"/>
          <w:szCs w:val="28"/>
          <w:lang w:eastAsia="ru-RU"/>
        </w:rPr>
        <w:t>предпрофильной</w:t>
      </w:r>
      <w:proofErr w:type="spellEnd"/>
      <w:r w:rsidRPr="00A82EB2">
        <w:rPr>
          <w:rFonts w:ascii="Times New Roman" w:eastAsia="Times New Roman" w:hAnsi="Times New Roman" w:cs="Times New Roman"/>
          <w:sz w:val="28"/>
          <w:szCs w:val="28"/>
          <w:lang w:eastAsia="ru-RU"/>
        </w:rPr>
        <w:t xml:space="preserve"> подготовки «Психология и выбор профессии». Учебно-методическое пособие". </w:t>
      </w:r>
      <w:proofErr w:type="spellStart"/>
      <w:r w:rsidRPr="00A82EB2">
        <w:rPr>
          <w:rFonts w:ascii="Times New Roman" w:eastAsia="Times New Roman" w:hAnsi="Times New Roman" w:cs="Times New Roman"/>
          <w:sz w:val="28"/>
          <w:szCs w:val="28"/>
          <w:lang w:eastAsia="ru-RU"/>
        </w:rPr>
        <w:t>Резапкина</w:t>
      </w:r>
      <w:proofErr w:type="spellEnd"/>
      <w:r w:rsidRPr="00A82EB2">
        <w:rPr>
          <w:rFonts w:ascii="Times New Roman" w:eastAsia="Times New Roman" w:hAnsi="Times New Roman" w:cs="Times New Roman"/>
          <w:sz w:val="28"/>
          <w:szCs w:val="28"/>
          <w:lang w:eastAsia="ru-RU"/>
        </w:rPr>
        <w:t xml:space="preserve"> Г.В., - М.: «Генезис», 2011г., 208с.</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10.  </w:t>
      </w:r>
      <w:proofErr w:type="spellStart"/>
      <w:r w:rsidRPr="00A82EB2">
        <w:rPr>
          <w:rFonts w:ascii="Times New Roman" w:eastAsia="Times New Roman" w:hAnsi="Times New Roman" w:cs="Times New Roman"/>
          <w:sz w:val="28"/>
          <w:szCs w:val="28"/>
          <w:lang w:eastAsia="ru-RU"/>
        </w:rPr>
        <w:t>Пряжников</w:t>
      </w:r>
      <w:proofErr w:type="spellEnd"/>
      <w:r w:rsidRPr="00A82EB2">
        <w:rPr>
          <w:rFonts w:ascii="Times New Roman" w:eastAsia="Times New Roman" w:hAnsi="Times New Roman" w:cs="Times New Roman"/>
          <w:sz w:val="28"/>
          <w:szCs w:val="28"/>
          <w:lang w:eastAsia="ru-RU"/>
        </w:rPr>
        <w:t xml:space="preserve"> Н.С. Психологический смысл труда. М.: МОДЭК, МПСИ, 2010</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11.  </w:t>
      </w:r>
      <w:proofErr w:type="spellStart"/>
      <w:r w:rsidRPr="00A82EB2">
        <w:rPr>
          <w:rFonts w:ascii="Times New Roman" w:eastAsia="Times New Roman" w:hAnsi="Times New Roman" w:cs="Times New Roman"/>
          <w:sz w:val="28"/>
          <w:szCs w:val="28"/>
          <w:lang w:eastAsia="ru-RU"/>
        </w:rPr>
        <w:t>Пряжникова</w:t>
      </w:r>
      <w:proofErr w:type="spellEnd"/>
      <w:r w:rsidRPr="00A82EB2">
        <w:rPr>
          <w:rFonts w:ascii="Times New Roman" w:eastAsia="Times New Roman" w:hAnsi="Times New Roman" w:cs="Times New Roman"/>
          <w:sz w:val="28"/>
          <w:szCs w:val="28"/>
          <w:lang w:eastAsia="ru-RU"/>
        </w:rPr>
        <w:t xml:space="preserve"> Е.Ю., </w:t>
      </w:r>
      <w:proofErr w:type="spellStart"/>
      <w:r w:rsidRPr="00A82EB2">
        <w:rPr>
          <w:rFonts w:ascii="Times New Roman" w:eastAsia="Times New Roman" w:hAnsi="Times New Roman" w:cs="Times New Roman"/>
          <w:sz w:val="28"/>
          <w:szCs w:val="28"/>
          <w:lang w:eastAsia="ru-RU"/>
        </w:rPr>
        <w:t>Пряжников</w:t>
      </w:r>
      <w:proofErr w:type="spellEnd"/>
      <w:r w:rsidRPr="00A82EB2">
        <w:rPr>
          <w:rFonts w:ascii="Times New Roman" w:eastAsia="Times New Roman" w:hAnsi="Times New Roman" w:cs="Times New Roman"/>
          <w:sz w:val="28"/>
          <w:szCs w:val="28"/>
          <w:lang w:eastAsia="ru-RU"/>
        </w:rPr>
        <w:t xml:space="preserve"> Н.С., Профориентация: Учебное пособие, М: Академия, 2008.</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12.  </w:t>
      </w:r>
      <w:proofErr w:type="spellStart"/>
      <w:r w:rsidRPr="00A82EB2">
        <w:rPr>
          <w:rFonts w:ascii="Times New Roman" w:eastAsia="Times New Roman" w:hAnsi="Times New Roman" w:cs="Times New Roman"/>
          <w:sz w:val="28"/>
          <w:szCs w:val="28"/>
          <w:lang w:eastAsia="ru-RU"/>
        </w:rPr>
        <w:t>Резапкина</w:t>
      </w:r>
      <w:proofErr w:type="spellEnd"/>
      <w:r w:rsidRPr="00A82EB2">
        <w:rPr>
          <w:rFonts w:ascii="Times New Roman" w:eastAsia="Times New Roman" w:hAnsi="Times New Roman" w:cs="Times New Roman"/>
          <w:sz w:val="28"/>
          <w:szCs w:val="28"/>
          <w:lang w:eastAsia="ru-RU"/>
        </w:rPr>
        <w:t xml:space="preserve"> Г.В. Психология и выбор профессии: программа </w:t>
      </w:r>
      <w:proofErr w:type="spellStart"/>
      <w:r w:rsidRPr="00A82EB2">
        <w:rPr>
          <w:rFonts w:ascii="Times New Roman" w:eastAsia="Times New Roman" w:hAnsi="Times New Roman" w:cs="Times New Roman"/>
          <w:sz w:val="28"/>
          <w:szCs w:val="28"/>
          <w:lang w:eastAsia="ru-RU"/>
        </w:rPr>
        <w:t>предпрофильной</w:t>
      </w:r>
      <w:proofErr w:type="spellEnd"/>
      <w:r w:rsidRPr="00A82EB2">
        <w:rPr>
          <w:rFonts w:ascii="Times New Roman" w:eastAsia="Times New Roman" w:hAnsi="Times New Roman" w:cs="Times New Roman"/>
          <w:sz w:val="28"/>
          <w:szCs w:val="28"/>
          <w:lang w:eastAsia="ru-RU"/>
        </w:rPr>
        <w:t xml:space="preserve"> подготовки. М.: Генезис, 2006.</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13.  </w:t>
      </w:r>
      <w:proofErr w:type="spellStart"/>
      <w:r w:rsidRPr="00A82EB2">
        <w:rPr>
          <w:rFonts w:ascii="Times New Roman" w:eastAsia="Times New Roman" w:hAnsi="Times New Roman" w:cs="Times New Roman"/>
          <w:sz w:val="28"/>
          <w:szCs w:val="28"/>
          <w:lang w:eastAsia="ru-RU"/>
        </w:rPr>
        <w:t>Резапкина</w:t>
      </w:r>
      <w:proofErr w:type="spellEnd"/>
      <w:r w:rsidRPr="00A82EB2">
        <w:rPr>
          <w:rFonts w:ascii="Times New Roman" w:eastAsia="Times New Roman" w:hAnsi="Times New Roman" w:cs="Times New Roman"/>
          <w:sz w:val="28"/>
          <w:szCs w:val="28"/>
          <w:lang w:eastAsia="ru-RU"/>
        </w:rPr>
        <w:t xml:space="preserve"> Г.В. Секреты выбора профессии, или Путеводитель выпускника. М: Генезис, 2005.</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14.  </w:t>
      </w:r>
      <w:proofErr w:type="spellStart"/>
      <w:r w:rsidRPr="00A82EB2">
        <w:rPr>
          <w:rFonts w:ascii="Times New Roman" w:eastAsia="Times New Roman" w:hAnsi="Times New Roman" w:cs="Times New Roman"/>
          <w:sz w:val="28"/>
          <w:szCs w:val="28"/>
          <w:lang w:eastAsia="ru-RU"/>
        </w:rPr>
        <w:t>Резапкина</w:t>
      </w:r>
      <w:proofErr w:type="spellEnd"/>
      <w:r w:rsidRPr="00A82EB2">
        <w:rPr>
          <w:rFonts w:ascii="Times New Roman" w:eastAsia="Times New Roman" w:hAnsi="Times New Roman" w:cs="Times New Roman"/>
          <w:sz w:val="28"/>
          <w:szCs w:val="28"/>
          <w:lang w:eastAsia="ru-RU"/>
        </w:rPr>
        <w:t xml:space="preserve"> Г.В., Отбор в профильные классы, М.: Генезис, 2006.</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15.  </w:t>
      </w:r>
      <w:proofErr w:type="spellStart"/>
      <w:r w:rsidRPr="00A82EB2">
        <w:rPr>
          <w:rFonts w:ascii="Times New Roman" w:eastAsia="Times New Roman" w:hAnsi="Times New Roman" w:cs="Times New Roman"/>
          <w:sz w:val="28"/>
          <w:szCs w:val="28"/>
          <w:lang w:eastAsia="ru-RU"/>
        </w:rPr>
        <w:t>Фопель</w:t>
      </w:r>
      <w:proofErr w:type="spellEnd"/>
      <w:r w:rsidRPr="00A82EB2">
        <w:rPr>
          <w:rFonts w:ascii="Times New Roman" w:eastAsia="Times New Roman" w:hAnsi="Times New Roman" w:cs="Times New Roman"/>
          <w:sz w:val="28"/>
          <w:szCs w:val="28"/>
          <w:lang w:eastAsia="ru-RU"/>
        </w:rPr>
        <w:t xml:space="preserve"> К., На пороге взрослой жизни: Психологическая работа с подростковыми и юношескими проблемами, М.: Генезис, 2008.</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16.  Чистякова С.Н. Технология профессионального успеха. М.: </w:t>
      </w:r>
      <w:proofErr w:type="spellStart"/>
      <w:r w:rsidRPr="00A82EB2">
        <w:rPr>
          <w:rFonts w:ascii="Times New Roman" w:eastAsia="Times New Roman" w:hAnsi="Times New Roman" w:cs="Times New Roman"/>
          <w:sz w:val="28"/>
          <w:szCs w:val="28"/>
          <w:lang w:eastAsia="ru-RU"/>
        </w:rPr>
        <w:t>Просвящение</w:t>
      </w:r>
      <w:proofErr w:type="spellEnd"/>
      <w:r w:rsidRPr="00A82EB2">
        <w:rPr>
          <w:rFonts w:ascii="Times New Roman" w:eastAsia="Times New Roman" w:hAnsi="Times New Roman" w:cs="Times New Roman"/>
          <w:sz w:val="28"/>
          <w:szCs w:val="28"/>
          <w:lang w:eastAsia="ru-RU"/>
        </w:rPr>
        <w:t>, 2008.</w:t>
      </w:r>
    </w:p>
    <w:p w:rsidR="00063B7B" w:rsidRPr="00A82EB2" w:rsidRDefault="00063B7B" w:rsidP="00DB7693">
      <w:pPr>
        <w:shd w:val="clear" w:color="auto" w:fill="FFFFFF"/>
        <w:ind w:left="142"/>
        <w:jc w:val="both"/>
        <w:rPr>
          <w:rFonts w:ascii="Times New Roman" w:eastAsia="Times New Roman" w:hAnsi="Times New Roman" w:cs="Times New Roman"/>
          <w:sz w:val="28"/>
          <w:szCs w:val="28"/>
          <w:lang w:eastAsia="ru-RU"/>
        </w:rPr>
      </w:pPr>
      <w:r w:rsidRPr="00A82EB2">
        <w:rPr>
          <w:rFonts w:ascii="Times New Roman" w:eastAsia="Times New Roman" w:hAnsi="Times New Roman" w:cs="Times New Roman"/>
          <w:sz w:val="28"/>
          <w:szCs w:val="28"/>
          <w:lang w:eastAsia="ru-RU"/>
        </w:rPr>
        <w:t xml:space="preserve">17.  </w:t>
      </w:r>
      <w:proofErr w:type="spellStart"/>
      <w:r w:rsidRPr="00A82EB2">
        <w:rPr>
          <w:rFonts w:ascii="Times New Roman" w:eastAsia="Times New Roman" w:hAnsi="Times New Roman" w:cs="Times New Roman"/>
          <w:sz w:val="28"/>
          <w:szCs w:val="28"/>
          <w:lang w:eastAsia="ru-RU"/>
        </w:rPr>
        <w:t>Яровицкий</w:t>
      </w:r>
      <w:proofErr w:type="spellEnd"/>
      <w:r w:rsidRPr="00A82EB2">
        <w:rPr>
          <w:rFonts w:ascii="Times New Roman" w:eastAsia="Times New Roman" w:hAnsi="Times New Roman" w:cs="Times New Roman"/>
          <w:sz w:val="28"/>
          <w:szCs w:val="28"/>
          <w:lang w:eastAsia="ru-RU"/>
        </w:rPr>
        <w:t xml:space="preserve"> В.А. Мой первый учебник по психологии. М.: Феникс, 2012.</w:t>
      </w:r>
    </w:p>
    <w:p w:rsidR="007168DE" w:rsidRPr="00A82EB2" w:rsidRDefault="007168DE" w:rsidP="00DB7693">
      <w:pPr>
        <w:ind w:left="142"/>
        <w:jc w:val="both"/>
        <w:rPr>
          <w:rFonts w:ascii="Times New Roman" w:hAnsi="Times New Roman" w:cs="Times New Roman"/>
          <w:sz w:val="28"/>
          <w:szCs w:val="28"/>
        </w:rPr>
      </w:pPr>
    </w:p>
    <w:sectPr w:rsidR="007168DE" w:rsidRPr="00A82EB2" w:rsidSect="0037713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063B7B"/>
    <w:rsid w:val="00063B7B"/>
    <w:rsid w:val="000A7E17"/>
    <w:rsid w:val="00136D01"/>
    <w:rsid w:val="001908E5"/>
    <w:rsid w:val="002076D1"/>
    <w:rsid w:val="00252147"/>
    <w:rsid w:val="0035063F"/>
    <w:rsid w:val="0037713E"/>
    <w:rsid w:val="00487F86"/>
    <w:rsid w:val="004E13BB"/>
    <w:rsid w:val="00531F81"/>
    <w:rsid w:val="00695551"/>
    <w:rsid w:val="007168DE"/>
    <w:rsid w:val="008077F9"/>
    <w:rsid w:val="00874342"/>
    <w:rsid w:val="0094615F"/>
    <w:rsid w:val="00953B4A"/>
    <w:rsid w:val="009C1E8E"/>
    <w:rsid w:val="009F273E"/>
    <w:rsid w:val="00A82EB2"/>
    <w:rsid w:val="00CF59A7"/>
    <w:rsid w:val="00DB7693"/>
    <w:rsid w:val="00EC751B"/>
    <w:rsid w:val="00ED7E08"/>
    <w:rsid w:val="00EE6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3B7B"/>
    <w:rPr>
      <w:b/>
      <w:bCs/>
    </w:rPr>
  </w:style>
  <w:style w:type="paragraph" w:styleId="a4">
    <w:name w:val="Body Text Indent"/>
    <w:basedOn w:val="a"/>
    <w:link w:val="a5"/>
    <w:uiPriority w:val="99"/>
    <w:unhideWhenUsed/>
    <w:rsid w:val="00063B7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063B7B"/>
    <w:rPr>
      <w:rFonts w:ascii="Times New Roman" w:eastAsia="Times New Roman" w:hAnsi="Times New Roman" w:cs="Times New Roman"/>
      <w:sz w:val="24"/>
      <w:szCs w:val="24"/>
      <w:lang w:eastAsia="ru-RU"/>
    </w:rPr>
  </w:style>
  <w:style w:type="paragraph" w:styleId="a6">
    <w:name w:val="Normal (Web)"/>
    <w:basedOn w:val="a"/>
    <w:uiPriority w:val="99"/>
    <w:unhideWhenUsed/>
    <w:rsid w:val="00063B7B"/>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List Paragraph"/>
    <w:basedOn w:val="a"/>
    <w:uiPriority w:val="34"/>
    <w:qFormat/>
    <w:rsid w:val="00063B7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3709912">
      <w:bodyDiv w:val="1"/>
      <w:marLeft w:val="0"/>
      <w:marRight w:val="0"/>
      <w:marTop w:val="0"/>
      <w:marBottom w:val="0"/>
      <w:divBdr>
        <w:top w:val="none" w:sz="0" w:space="0" w:color="auto"/>
        <w:left w:val="none" w:sz="0" w:space="0" w:color="auto"/>
        <w:bottom w:val="none" w:sz="0" w:space="0" w:color="auto"/>
        <w:right w:val="none" w:sz="0" w:space="0" w:color="auto"/>
      </w:divBdr>
      <w:divsChild>
        <w:div w:id="1279338907">
          <w:marLeft w:val="0"/>
          <w:marRight w:val="0"/>
          <w:marTop w:val="0"/>
          <w:marBottom w:val="0"/>
          <w:divBdr>
            <w:top w:val="none" w:sz="0" w:space="0" w:color="auto"/>
            <w:left w:val="none" w:sz="0" w:space="0" w:color="auto"/>
            <w:bottom w:val="none" w:sz="0" w:space="0" w:color="auto"/>
            <w:right w:val="none" w:sz="0" w:space="0" w:color="auto"/>
          </w:divBdr>
        </w:div>
        <w:div w:id="910891034">
          <w:marLeft w:val="0"/>
          <w:marRight w:val="0"/>
          <w:marTop w:val="0"/>
          <w:marBottom w:val="0"/>
          <w:divBdr>
            <w:top w:val="none" w:sz="0" w:space="0" w:color="auto"/>
            <w:left w:val="none" w:sz="0" w:space="0" w:color="auto"/>
            <w:bottom w:val="none" w:sz="0" w:space="0" w:color="auto"/>
            <w:right w:val="none" w:sz="0" w:space="0" w:color="auto"/>
          </w:divBdr>
        </w:div>
      </w:divsChild>
    </w:div>
    <w:div w:id="13950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303EA-BC42-44A3-A6A7-A673A100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25</Pages>
  <Words>5505</Words>
  <Characters>31383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Ежик</dc:creator>
  <cp:keywords/>
  <dc:description/>
  <cp:lastModifiedBy>Ежик</cp:lastModifiedBy>
  <cp:revision>8</cp:revision>
  <cp:lastPrinted>2015-09-24T12:36:00Z</cp:lastPrinted>
  <dcterms:created xsi:type="dcterms:W3CDTF">2015-08-10T16:19:00Z</dcterms:created>
  <dcterms:modified xsi:type="dcterms:W3CDTF">2015-09-24T12:41:00Z</dcterms:modified>
</cp:coreProperties>
</file>